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933" w:rsidRPr="00720EEA" w:rsidRDefault="00575933" w:rsidP="00575933">
      <w:pPr>
        <w:spacing w:line="400" w:lineRule="exact"/>
        <w:ind w:firstLineChars="200" w:firstLine="31680"/>
        <w:rPr>
          <w:rFonts w:ascii="黑体" w:eastAsia="黑体"/>
          <w:sz w:val="44"/>
          <w:szCs w:val="44"/>
        </w:rPr>
      </w:pPr>
      <w:r w:rsidRPr="00720EEA">
        <w:rPr>
          <w:rFonts w:ascii="宋体" w:hAnsi="宋体" w:cs="宋体" w:hint="eastAsia"/>
          <w:b/>
          <w:bCs/>
          <w:sz w:val="36"/>
          <w:szCs w:val="36"/>
        </w:rPr>
        <w:t>“</w:t>
      </w:r>
      <w:r>
        <w:rPr>
          <w:rFonts w:ascii="宋体" w:hAnsi="宋体" w:cs="宋体"/>
          <w:b/>
          <w:bCs/>
          <w:sz w:val="36"/>
          <w:szCs w:val="36"/>
        </w:rPr>
        <w:t>ZigB</w:t>
      </w:r>
      <w:r w:rsidRPr="00720EEA">
        <w:rPr>
          <w:rFonts w:ascii="宋体" w:hAnsi="宋体" w:cs="宋体"/>
          <w:b/>
          <w:bCs/>
          <w:sz w:val="36"/>
          <w:szCs w:val="36"/>
        </w:rPr>
        <w:t>ee</w:t>
      </w:r>
      <w:r>
        <w:rPr>
          <w:rFonts w:ascii="宋体" w:hAnsi="宋体" w:cs="宋体" w:hint="eastAsia"/>
          <w:b/>
          <w:bCs/>
          <w:sz w:val="36"/>
          <w:szCs w:val="36"/>
        </w:rPr>
        <w:t>开发</w:t>
      </w:r>
      <w:r w:rsidRPr="00720EEA">
        <w:rPr>
          <w:rFonts w:ascii="宋体" w:hAnsi="宋体" w:cs="宋体" w:hint="eastAsia"/>
          <w:b/>
          <w:bCs/>
          <w:sz w:val="36"/>
          <w:szCs w:val="36"/>
        </w:rPr>
        <w:t>技术</w:t>
      </w:r>
      <w:r>
        <w:rPr>
          <w:rFonts w:ascii="宋体" w:hAnsi="宋体" w:cs="宋体" w:hint="eastAsia"/>
          <w:b/>
          <w:bCs/>
          <w:sz w:val="36"/>
          <w:szCs w:val="36"/>
        </w:rPr>
        <w:t>及实践</w:t>
      </w:r>
      <w:r w:rsidRPr="00720EEA">
        <w:rPr>
          <w:rFonts w:ascii="宋体" w:hAnsi="宋体" w:cs="宋体" w:hint="eastAsia"/>
          <w:b/>
          <w:bCs/>
          <w:sz w:val="36"/>
          <w:szCs w:val="36"/>
        </w:rPr>
        <w:t>”课程教学大纲</w:t>
      </w:r>
    </w:p>
    <w:p w:rsidR="00575933" w:rsidRDefault="00575933" w:rsidP="00C074A1">
      <w:pPr>
        <w:spacing w:line="460" w:lineRule="exact"/>
        <w:ind w:firstLineChars="650" w:firstLine="31680"/>
        <w:rPr>
          <w:rFonts w:ascii="仿宋_GB2312" w:eastAsia="仿宋_GB2312" w:hAnsi="宋体"/>
          <w:sz w:val="24"/>
          <w:szCs w:val="24"/>
        </w:rPr>
      </w:pPr>
      <w:r w:rsidRPr="00720EEA">
        <w:rPr>
          <w:rFonts w:ascii="仿宋_GB2312" w:eastAsia="仿宋_GB2312" w:hAnsi="宋体" w:cs="仿宋_GB2312" w:hint="eastAsia"/>
          <w:sz w:val="24"/>
          <w:szCs w:val="24"/>
        </w:rPr>
        <w:t>教研室主任：</w:t>
      </w:r>
      <w:r>
        <w:rPr>
          <w:rFonts w:ascii="仿宋_GB2312" w:eastAsia="仿宋_GB2312" w:hAnsi="宋体" w:cs="仿宋_GB2312" w:hint="eastAsia"/>
          <w:sz w:val="24"/>
          <w:szCs w:val="24"/>
        </w:rPr>
        <w:t>周子力</w:t>
      </w:r>
      <w:r w:rsidRPr="00720EEA">
        <w:rPr>
          <w:rFonts w:ascii="仿宋_GB2312" w:eastAsia="仿宋_GB2312" w:hAnsi="宋体" w:cs="仿宋_GB2312"/>
          <w:sz w:val="24"/>
          <w:szCs w:val="24"/>
        </w:rPr>
        <w:t xml:space="preserve">            </w:t>
      </w:r>
      <w:r w:rsidRPr="00720EEA">
        <w:rPr>
          <w:rFonts w:ascii="仿宋_GB2312" w:eastAsia="仿宋_GB2312" w:hAnsi="宋体" w:cs="仿宋_GB2312" w:hint="eastAsia"/>
          <w:sz w:val="24"/>
          <w:szCs w:val="24"/>
        </w:rPr>
        <w:t>执笔人：</w:t>
      </w:r>
      <w:r>
        <w:rPr>
          <w:rFonts w:ascii="仿宋_GB2312" w:eastAsia="仿宋_GB2312" w:hAnsi="宋体" w:cs="仿宋_GB2312" w:hint="eastAsia"/>
          <w:sz w:val="24"/>
          <w:szCs w:val="24"/>
        </w:rPr>
        <w:t>吴冬梅</w:t>
      </w:r>
    </w:p>
    <w:p w:rsidR="00575933" w:rsidRPr="00720EEA" w:rsidRDefault="00575933" w:rsidP="00C074A1">
      <w:pPr>
        <w:tabs>
          <w:tab w:val="left" w:pos="315"/>
          <w:tab w:val="left" w:pos="840"/>
          <w:tab w:val="left" w:pos="3990"/>
        </w:tabs>
        <w:spacing w:line="460" w:lineRule="exact"/>
        <w:ind w:firstLineChars="200" w:firstLine="31680"/>
        <w:rPr>
          <w:rFonts w:ascii="黑体" w:eastAsia="黑体" w:hAnsi="宋体"/>
          <w:b/>
          <w:bCs/>
          <w:sz w:val="24"/>
          <w:szCs w:val="24"/>
        </w:rPr>
      </w:pPr>
      <w:r w:rsidRPr="00720EEA">
        <w:rPr>
          <w:rFonts w:ascii="黑体" w:eastAsia="黑体" w:hAnsi="宋体" w:cs="黑体" w:hint="eastAsia"/>
          <w:b/>
          <w:bCs/>
          <w:sz w:val="24"/>
          <w:szCs w:val="24"/>
        </w:rPr>
        <w:t>一、课程基本信息</w:t>
      </w:r>
    </w:p>
    <w:p w:rsidR="00575933" w:rsidRPr="00720EEA" w:rsidRDefault="00575933" w:rsidP="00C074A1">
      <w:pPr>
        <w:spacing w:line="460" w:lineRule="exact"/>
        <w:ind w:firstLineChars="200" w:firstLine="31680"/>
        <w:rPr>
          <w:rFonts w:ascii="宋体"/>
        </w:rPr>
      </w:pPr>
      <w:r w:rsidRPr="00720EEA">
        <w:rPr>
          <w:rFonts w:ascii="黑体" w:eastAsia="黑体" w:hAnsi="宋体" w:cs="黑体" w:hint="eastAsia"/>
        </w:rPr>
        <w:t>开课单位：</w:t>
      </w:r>
      <w:r w:rsidRPr="00720EEA">
        <w:rPr>
          <w:rFonts w:ascii="楷体_GB2312" w:eastAsia="楷体_GB2312" w:hAnsi="宋体" w:cs="楷体_GB2312" w:hint="eastAsia"/>
        </w:rPr>
        <w:t>物理工程学院</w:t>
      </w:r>
    </w:p>
    <w:p w:rsidR="00575933" w:rsidRPr="00166799" w:rsidRDefault="00575933" w:rsidP="00C074A1">
      <w:pPr>
        <w:spacing w:line="460" w:lineRule="exact"/>
        <w:ind w:firstLineChars="200" w:firstLine="31680"/>
        <w:rPr>
          <w:rFonts w:ascii="楷体_GB2312" w:eastAsia="楷体_GB2312" w:hAnsi="宋体"/>
        </w:rPr>
      </w:pPr>
      <w:r w:rsidRPr="00720EEA">
        <w:rPr>
          <w:rFonts w:ascii="黑体" w:eastAsia="黑体" w:hAnsi="宋体" w:cs="黑体" w:hint="eastAsia"/>
        </w:rPr>
        <w:t>课程名称：</w:t>
      </w:r>
      <w:r w:rsidRPr="002B3121">
        <w:rPr>
          <w:rFonts w:eastAsia="楷体_GB2312"/>
        </w:rPr>
        <w:t>Zig</w:t>
      </w:r>
      <w:r>
        <w:rPr>
          <w:rFonts w:eastAsia="楷体_GB2312"/>
        </w:rPr>
        <w:t>B</w:t>
      </w:r>
      <w:r w:rsidRPr="002B3121">
        <w:rPr>
          <w:rFonts w:eastAsia="楷体_GB2312"/>
        </w:rPr>
        <w:t>ee</w:t>
      </w:r>
      <w:r>
        <w:rPr>
          <w:rFonts w:ascii="楷体_GB2312" w:eastAsia="楷体_GB2312" w:hAnsi="宋体" w:cs="楷体_GB2312" w:hint="eastAsia"/>
        </w:rPr>
        <w:t>开发技术及实践</w:t>
      </w:r>
    </w:p>
    <w:p w:rsidR="00575933" w:rsidRPr="00720EEA" w:rsidRDefault="00575933" w:rsidP="00C074A1">
      <w:pPr>
        <w:tabs>
          <w:tab w:val="left" w:pos="840"/>
        </w:tabs>
        <w:spacing w:line="460" w:lineRule="exact"/>
        <w:ind w:firstLineChars="200" w:firstLine="31680"/>
        <w:rPr>
          <w:rFonts w:ascii="宋体"/>
          <w:color w:val="FF0000"/>
        </w:rPr>
      </w:pPr>
      <w:r w:rsidRPr="00720EEA">
        <w:rPr>
          <w:rFonts w:ascii="黑体" w:eastAsia="黑体" w:hAnsi="宋体" w:cs="黑体" w:hint="eastAsia"/>
        </w:rPr>
        <w:t>课程编号：</w:t>
      </w:r>
      <w:r w:rsidRPr="00720EEA">
        <w:rPr>
          <w:rFonts w:ascii="楷体_GB2312" w:eastAsia="楷体_GB2312" w:hAnsi="宋体" w:cs="楷体_GB2312"/>
        </w:rPr>
        <w:t>072509</w:t>
      </w:r>
    </w:p>
    <w:p w:rsidR="00575933" w:rsidRPr="002B3121" w:rsidRDefault="00575933" w:rsidP="00C074A1">
      <w:pPr>
        <w:tabs>
          <w:tab w:val="left" w:pos="945"/>
        </w:tabs>
        <w:spacing w:line="460" w:lineRule="exact"/>
        <w:ind w:firstLineChars="200" w:firstLine="31680"/>
      </w:pPr>
      <w:r w:rsidRPr="00720EEA">
        <w:rPr>
          <w:rFonts w:ascii="黑体" w:eastAsia="黑体" w:hAnsi="宋体" w:cs="黑体" w:hint="eastAsia"/>
        </w:rPr>
        <w:t>英文名称</w:t>
      </w:r>
      <w:r w:rsidRPr="002931DE">
        <w:rPr>
          <w:rFonts w:cs="宋体" w:hint="eastAsia"/>
          <w:color w:val="000000"/>
        </w:rPr>
        <w:t>：</w:t>
      </w:r>
      <w:r w:rsidRPr="002931DE">
        <w:rPr>
          <w:color w:val="000000"/>
        </w:rPr>
        <w:t>ZigBee</w:t>
      </w:r>
      <w:r>
        <w:rPr>
          <w:color w:val="000000"/>
        </w:rPr>
        <w:t xml:space="preserve"> D</w:t>
      </w:r>
      <w:r w:rsidRPr="002931DE">
        <w:rPr>
          <w:color w:val="000000"/>
        </w:rPr>
        <w:t>eveloping</w:t>
      </w:r>
      <w:r>
        <w:rPr>
          <w:color w:val="000000"/>
        </w:rPr>
        <w:t xml:space="preserve"> </w:t>
      </w:r>
      <w:r w:rsidRPr="002931DE">
        <w:rPr>
          <w:color w:val="000000"/>
        </w:rPr>
        <w:t xml:space="preserve"> </w:t>
      </w:r>
      <w:r>
        <w:rPr>
          <w:color w:val="000000"/>
        </w:rPr>
        <w:t>T</w:t>
      </w:r>
      <w:r w:rsidRPr="002931DE">
        <w:rPr>
          <w:color w:val="000000"/>
        </w:rPr>
        <w:t>echnology</w:t>
      </w:r>
      <w:r>
        <w:rPr>
          <w:color w:val="000000"/>
        </w:rPr>
        <w:t xml:space="preserve"> and P</w:t>
      </w:r>
      <w:r w:rsidRPr="002931DE">
        <w:rPr>
          <w:color w:val="000000"/>
        </w:rPr>
        <w:t>ractices</w:t>
      </w:r>
    </w:p>
    <w:p w:rsidR="00575933" w:rsidRPr="00720EEA" w:rsidRDefault="00575933" w:rsidP="00C074A1">
      <w:pPr>
        <w:tabs>
          <w:tab w:val="left" w:pos="840"/>
        </w:tabs>
        <w:spacing w:line="460" w:lineRule="exact"/>
        <w:ind w:firstLineChars="200" w:firstLine="31680"/>
        <w:rPr>
          <w:rFonts w:ascii="宋体"/>
        </w:rPr>
      </w:pPr>
      <w:r w:rsidRPr="00720EEA">
        <w:rPr>
          <w:rFonts w:ascii="黑体" w:eastAsia="黑体" w:hAnsi="宋体" w:cs="黑体" w:hint="eastAsia"/>
        </w:rPr>
        <w:t>课程类型</w:t>
      </w:r>
      <w:r w:rsidRPr="00720EEA">
        <w:rPr>
          <w:rFonts w:ascii="黑体" w:eastAsia="黑体" w:hAnsi="宋体" w:cs="黑体" w:hint="eastAsia"/>
          <w:b/>
          <w:bCs/>
        </w:rPr>
        <w:t>：</w:t>
      </w:r>
      <w:r>
        <w:rPr>
          <w:rFonts w:ascii="楷体_GB2312" w:eastAsia="楷体_GB2312" w:hAnsi="宋体" w:cs="楷体_GB2312" w:hint="eastAsia"/>
        </w:rPr>
        <w:t>专业</w:t>
      </w:r>
      <w:r w:rsidRPr="00720EEA">
        <w:rPr>
          <w:rFonts w:ascii="楷体_GB2312" w:eastAsia="楷体_GB2312" w:hAnsi="宋体" w:cs="楷体_GB2312" w:hint="eastAsia"/>
        </w:rPr>
        <w:t>课</w:t>
      </w:r>
    </w:p>
    <w:p w:rsidR="00575933" w:rsidRPr="00720EEA" w:rsidRDefault="00575933" w:rsidP="00C074A1">
      <w:pPr>
        <w:tabs>
          <w:tab w:val="left" w:pos="840"/>
          <w:tab w:val="left" w:pos="4200"/>
        </w:tabs>
        <w:spacing w:line="460" w:lineRule="exact"/>
        <w:ind w:firstLineChars="200" w:firstLine="31680"/>
        <w:rPr>
          <w:rFonts w:ascii="宋体"/>
        </w:rPr>
      </w:pPr>
      <w:r w:rsidRPr="00720EEA">
        <w:rPr>
          <w:rFonts w:ascii="黑体" w:eastAsia="黑体" w:hAnsi="宋体" w:cs="黑体" w:hint="eastAsia"/>
        </w:rPr>
        <w:t>总</w:t>
      </w:r>
      <w:r w:rsidRPr="00720EEA">
        <w:rPr>
          <w:rFonts w:ascii="黑体" w:eastAsia="黑体" w:hAnsi="宋体" w:cs="黑体"/>
        </w:rPr>
        <w:t xml:space="preserve"> </w:t>
      </w:r>
      <w:r w:rsidRPr="00720EEA">
        <w:rPr>
          <w:rFonts w:ascii="黑体" w:eastAsia="黑体" w:hAnsi="宋体" w:cs="黑体" w:hint="eastAsia"/>
        </w:rPr>
        <w:t>学</w:t>
      </w:r>
      <w:r w:rsidRPr="00720EEA">
        <w:rPr>
          <w:rFonts w:ascii="黑体" w:eastAsia="黑体" w:hAnsi="宋体" w:cs="黑体"/>
        </w:rPr>
        <w:t xml:space="preserve"> </w:t>
      </w:r>
      <w:r w:rsidRPr="00720EEA">
        <w:rPr>
          <w:rFonts w:ascii="黑体" w:eastAsia="黑体" w:hAnsi="宋体" w:cs="黑体" w:hint="eastAsia"/>
        </w:rPr>
        <w:t>时</w:t>
      </w:r>
      <w:r w:rsidRPr="00720EEA">
        <w:rPr>
          <w:rFonts w:ascii="宋体" w:hAnsi="宋体" w:cs="宋体" w:hint="eastAsia"/>
        </w:rPr>
        <w:t>：</w:t>
      </w:r>
      <w:r>
        <w:rPr>
          <w:rFonts w:ascii="宋体" w:hAnsi="宋体" w:cs="宋体"/>
        </w:rPr>
        <w:t xml:space="preserve">64 </w:t>
      </w:r>
      <w:r w:rsidRPr="00720EEA">
        <w:rPr>
          <w:rFonts w:ascii="宋体" w:hAnsi="宋体" w:cs="宋体" w:hint="eastAsia"/>
        </w:rPr>
        <w:t>理论学时：</w:t>
      </w:r>
      <w:r>
        <w:rPr>
          <w:rFonts w:ascii="宋体" w:hAnsi="宋体" w:cs="宋体"/>
        </w:rPr>
        <w:t xml:space="preserve">48   </w:t>
      </w:r>
      <w:r w:rsidRPr="00720EEA">
        <w:rPr>
          <w:rFonts w:ascii="宋体" w:hAnsi="宋体" w:cs="宋体" w:hint="eastAsia"/>
        </w:rPr>
        <w:t>实验学时：</w:t>
      </w:r>
      <w:r>
        <w:rPr>
          <w:rFonts w:ascii="宋体" w:hAnsi="宋体" w:cs="宋体"/>
        </w:rPr>
        <w:t>1</w:t>
      </w:r>
      <w:r>
        <w:rPr>
          <w:rFonts w:ascii="宋体" w:cs="宋体"/>
        </w:rPr>
        <w:t>6</w:t>
      </w:r>
    </w:p>
    <w:p w:rsidR="00575933" w:rsidRPr="00720EEA" w:rsidRDefault="00575933" w:rsidP="00C074A1">
      <w:pPr>
        <w:tabs>
          <w:tab w:val="left" w:pos="840"/>
          <w:tab w:val="left" w:pos="4200"/>
        </w:tabs>
        <w:spacing w:line="460" w:lineRule="exact"/>
        <w:ind w:firstLineChars="200" w:firstLine="31680"/>
        <w:rPr>
          <w:rFonts w:ascii="宋体"/>
        </w:rPr>
      </w:pPr>
      <w:r w:rsidRPr="00720EEA">
        <w:rPr>
          <w:rFonts w:ascii="黑体" w:eastAsia="黑体" w:hAnsi="宋体" w:cs="黑体" w:hint="eastAsia"/>
        </w:rPr>
        <w:t>学</w:t>
      </w:r>
      <w:r w:rsidRPr="00720EEA">
        <w:rPr>
          <w:rFonts w:ascii="黑体" w:eastAsia="黑体" w:hAnsi="宋体" w:cs="黑体"/>
        </w:rPr>
        <w:t xml:space="preserve">    </w:t>
      </w:r>
      <w:r w:rsidRPr="00720EEA">
        <w:rPr>
          <w:rFonts w:ascii="黑体" w:eastAsia="黑体" w:hAnsi="宋体" w:cs="黑体" w:hint="eastAsia"/>
        </w:rPr>
        <w:t>分：</w:t>
      </w:r>
      <w:r>
        <w:rPr>
          <w:rFonts w:ascii="黑体" w:eastAsia="黑体" w:hAnsi="宋体" w:cs="黑体"/>
        </w:rPr>
        <w:t>4</w:t>
      </w:r>
    </w:p>
    <w:p w:rsidR="00575933" w:rsidRPr="00720EEA" w:rsidRDefault="00575933" w:rsidP="00C074A1">
      <w:pPr>
        <w:tabs>
          <w:tab w:val="left" w:pos="840"/>
          <w:tab w:val="left" w:pos="3990"/>
        </w:tabs>
        <w:spacing w:line="460" w:lineRule="exact"/>
        <w:ind w:firstLineChars="200" w:firstLine="31680"/>
        <w:rPr>
          <w:rFonts w:ascii="宋体"/>
        </w:rPr>
      </w:pPr>
      <w:r w:rsidRPr="00720EEA">
        <w:rPr>
          <w:rFonts w:ascii="黑体" w:eastAsia="黑体" w:hAnsi="宋体" w:cs="黑体" w:hint="eastAsia"/>
        </w:rPr>
        <w:t>开设专业：</w:t>
      </w:r>
      <w:r w:rsidRPr="00720EEA">
        <w:rPr>
          <w:rFonts w:ascii="楷体_GB2312" w:eastAsia="楷体_GB2312" w:hAnsi="宋体" w:cs="楷体_GB2312" w:hint="eastAsia"/>
        </w:rPr>
        <w:t>物联网工程、通信工程（物联网方向）</w:t>
      </w:r>
    </w:p>
    <w:p w:rsidR="00575933" w:rsidRPr="00720EEA" w:rsidRDefault="00575933" w:rsidP="00C074A1">
      <w:pPr>
        <w:tabs>
          <w:tab w:val="left" w:pos="840"/>
          <w:tab w:val="left" w:pos="3990"/>
        </w:tabs>
        <w:spacing w:line="460" w:lineRule="exact"/>
        <w:ind w:firstLineChars="200" w:firstLine="31680"/>
        <w:rPr>
          <w:rFonts w:ascii="宋体"/>
        </w:rPr>
      </w:pPr>
      <w:r w:rsidRPr="00720EEA">
        <w:rPr>
          <w:rFonts w:ascii="黑体" w:eastAsia="黑体" w:hAnsi="宋体" w:cs="黑体" w:hint="eastAsia"/>
        </w:rPr>
        <w:t>先修课程：</w:t>
      </w:r>
      <w:r w:rsidRPr="008725BF">
        <w:rPr>
          <w:rFonts w:ascii="楷体_GB2312" w:eastAsia="楷体_GB2312" w:hAnsi="宋体" w:cs="楷体_GB2312" w:hint="eastAsia"/>
        </w:rPr>
        <w:t>高级语言程序设计、单片机原理与应用、</w:t>
      </w:r>
      <w:r>
        <w:rPr>
          <w:rFonts w:ascii="楷体_GB2312" w:eastAsia="楷体_GB2312" w:hAnsi="宋体" w:cs="楷体_GB2312" w:hint="eastAsia"/>
        </w:rPr>
        <w:t>物联网工程导论、无线传感器</w:t>
      </w:r>
      <w:r w:rsidRPr="008725BF">
        <w:rPr>
          <w:rFonts w:ascii="楷体_GB2312" w:eastAsia="楷体_GB2312" w:hAnsi="宋体" w:cs="楷体_GB2312" w:hint="eastAsia"/>
        </w:rPr>
        <w:t>网络</w:t>
      </w:r>
    </w:p>
    <w:p w:rsidR="00575933" w:rsidRPr="00720EEA" w:rsidRDefault="00575933" w:rsidP="00C074A1">
      <w:pPr>
        <w:tabs>
          <w:tab w:val="left" w:pos="420"/>
          <w:tab w:val="left" w:pos="840"/>
          <w:tab w:val="left" w:pos="3990"/>
        </w:tabs>
        <w:spacing w:line="460" w:lineRule="exact"/>
        <w:ind w:firstLineChars="200" w:firstLine="31680"/>
        <w:rPr>
          <w:rFonts w:ascii="黑体" w:eastAsia="黑体" w:hAnsi="宋体"/>
          <w:b/>
          <w:bCs/>
          <w:sz w:val="24"/>
          <w:szCs w:val="24"/>
        </w:rPr>
      </w:pPr>
      <w:r w:rsidRPr="00720EEA">
        <w:rPr>
          <w:rFonts w:ascii="黑体" w:eastAsia="黑体" w:hAnsi="宋体" w:cs="黑体" w:hint="eastAsia"/>
          <w:b/>
          <w:bCs/>
          <w:sz w:val="24"/>
          <w:szCs w:val="24"/>
        </w:rPr>
        <w:t>二、课程任务目标</w:t>
      </w:r>
    </w:p>
    <w:p w:rsidR="00575933" w:rsidRPr="00720EEA" w:rsidRDefault="00575933" w:rsidP="00C074A1">
      <w:pPr>
        <w:spacing w:line="460" w:lineRule="exact"/>
        <w:ind w:firstLineChars="200" w:firstLine="31680"/>
        <w:rPr>
          <w:rFonts w:ascii="黑体" w:eastAsia="黑体" w:hAnsi="宋体"/>
        </w:rPr>
      </w:pPr>
      <w:r w:rsidRPr="00720EEA">
        <w:rPr>
          <w:rFonts w:ascii="黑体" w:eastAsia="黑体" w:hAnsi="宋体" w:cs="黑体" w:hint="eastAsia"/>
        </w:rPr>
        <w:t>（一）课程任务</w:t>
      </w:r>
    </w:p>
    <w:p w:rsidR="00575933" w:rsidRDefault="00575933" w:rsidP="00C074A1">
      <w:pPr>
        <w:pStyle w:val="NormalWeb"/>
        <w:wordWrap w:val="0"/>
        <w:spacing w:line="360" w:lineRule="atLeast"/>
        <w:ind w:firstLineChars="200" w:firstLine="31680"/>
        <w:rPr>
          <w:rFonts w:cs="Times New Roman"/>
          <w:kern w:val="2"/>
          <w:sz w:val="21"/>
          <w:szCs w:val="21"/>
        </w:rPr>
      </w:pPr>
      <w:r w:rsidRPr="00C250D7">
        <w:rPr>
          <w:rFonts w:hint="eastAsia"/>
          <w:kern w:val="2"/>
          <w:sz w:val="21"/>
          <w:szCs w:val="21"/>
        </w:rPr>
        <w:t>本</w:t>
      </w:r>
      <w:r w:rsidRPr="002931DE">
        <w:rPr>
          <w:rFonts w:hint="eastAsia"/>
          <w:kern w:val="2"/>
          <w:sz w:val="21"/>
          <w:szCs w:val="21"/>
        </w:rPr>
        <w:t>课程是物联网工程、通信工程和电子信息工程的专业课程，是物联网工程的基础课程。</w:t>
      </w:r>
      <w:r>
        <w:rPr>
          <w:rFonts w:hint="eastAsia"/>
          <w:kern w:val="2"/>
          <w:sz w:val="21"/>
          <w:szCs w:val="21"/>
        </w:rPr>
        <w:t>本课程的任务是使学生从应用角度出发，在理论和实践上理解</w:t>
      </w:r>
      <w:r>
        <w:rPr>
          <w:kern w:val="2"/>
          <w:sz w:val="21"/>
          <w:szCs w:val="21"/>
        </w:rPr>
        <w:t>ZigB</w:t>
      </w:r>
      <w:r w:rsidRPr="00C250D7">
        <w:rPr>
          <w:kern w:val="2"/>
          <w:sz w:val="21"/>
          <w:szCs w:val="21"/>
        </w:rPr>
        <w:t>ee</w:t>
      </w:r>
      <w:r>
        <w:rPr>
          <w:rFonts w:hint="eastAsia"/>
          <w:kern w:val="2"/>
          <w:sz w:val="21"/>
          <w:szCs w:val="21"/>
        </w:rPr>
        <w:t>技术的体系结构、应用原理，掌握典型的</w:t>
      </w:r>
      <w:r>
        <w:rPr>
          <w:kern w:val="2"/>
          <w:sz w:val="21"/>
          <w:szCs w:val="21"/>
        </w:rPr>
        <w:t>ZigBee</w:t>
      </w:r>
      <w:r>
        <w:rPr>
          <w:rFonts w:hint="eastAsia"/>
          <w:kern w:val="2"/>
          <w:sz w:val="21"/>
          <w:szCs w:val="21"/>
        </w:rPr>
        <w:t>技术实现平台</w:t>
      </w:r>
      <w:r w:rsidRPr="002931DE">
        <w:rPr>
          <w:kern w:val="2"/>
          <w:sz w:val="21"/>
          <w:szCs w:val="21"/>
        </w:rPr>
        <w:t>Zig</w:t>
      </w:r>
      <w:r>
        <w:rPr>
          <w:kern w:val="2"/>
          <w:sz w:val="21"/>
          <w:szCs w:val="21"/>
        </w:rPr>
        <w:t>B</w:t>
      </w:r>
      <w:r w:rsidRPr="002931DE">
        <w:rPr>
          <w:kern w:val="2"/>
          <w:sz w:val="21"/>
          <w:szCs w:val="21"/>
        </w:rPr>
        <w:t>ee</w:t>
      </w:r>
      <w:r w:rsidRPr="002931DE">
        <w:rPr>
          <w:rFonts w:hint="eastAsia"/>
          <w:kern w:val="2"/>
          <w:sz w:val="21"/>
          <w:szCs w:val="21"/>
        </w:rPr>
        <w:t>芯片</w:t>
      </w:r>
      <w:r w:rsidRPr="002931DE">
        <w:rPr>
          <w:kern w:val="2"/>
          <w:sz w:val="21"/>
          <w:szCs w:val="21"/>
        </w:rPr>
        <w:t>CC253</w:t>
      </w:r>
      <w:r>
        <w:rPr>
          <w:kern w:val="2"/>
          <w:sz w:val="21"/>
          <w:szCs w:val="21"/>
        </w:rPr>
        <w:t>0</w:t>
      </w:r>
      <w:r>
        <w:rPr>
          <w:rFonts w:hint="eastAsia"/>
          <w:kern w:val="2"/>
          <w:sz w:val="21"/>
          <w:szCs w:val="21"/>
        </w:rPr>
        <w:t>和</w:t>
      </w:r>
      <w:r w:rsidRPr="002931DE">
        <w:rPr>
          <w:kern w:val="2"/>
          <w:sz w:val="21"/>
          <w:szCs w:val="21"/>
        </w:rPr>
        <w:t>Z</w:t>
      </w:r>
      <w:r>
        <w:rPr>
          <w:kern w:val="2"/>
          <w:sz w:val="21"/>
          <w:szCs w:val="21"/>
        </w:rPr>
        <w:t>stack</w:t>
      </w:r>
      <w:r w:rsidRPr="002931DE">
        <w:rPr>
          <w:rFonts w:hint="eastAsia"/>
          <w:kern w:val="2"/>
          <w:sz w:val="21"/>
          <w:szCs w:val="21"/>
        </w:rPr>
        <w:t>协议栈</w:t>
      </w:r>
      <w:r>
        <w:rPr>
          <w:rFonts w:hint="eastAsia"/>
          <w:kern w:val="2"/>
          <w:sz w:val="21"/>
          <w:szCs w:val="21"/>
        </w:rPr>
        <w:t>，</w:t>
      </w:r>
      <w:r w:rsidRPr="00C250D7">
        <w:rPr>
          <w:rFonts w:hint="eastAsia"/>
          <w:kern w:val="2"/>
          <w:sz w:val="21"/>
          <w:szCs w:val="21"/>
        </w:rPr>
        <w:t>能够应用</w:t>
      </w:r>
      <w:r w:rsidRPr="00C250D7">
        <w:rPr>
          <w:kern w:val="2"/>
          <w:sz w:val="21"/>
          <w:szCs w:val="21"/>
        </w:rPr>
        <w:t>Zigbee</w:t>
      </w:r>
      <w:r w:rsidRPr="00C250D7">
        <w:rPr>
          <w:rFonts w:hint="eastAsia"/>
          <w:kern w:val="2"/>
          <w:sz w:val="21"/>
          <w:szCs w:val="21"/>
        </w:rPr>
        <w:t>技术组建无线传感网，使学生具备物联网项目管理方面的知识和能力，为学生以后从事</w:t>
      </w:r>
      <w:r w:rsidRPr="00C250D7">
        <w:rPr>
          <w:kern w:val="2"/>
          <w:sz w:val="21"/>
          <w:szCs w:val="21"/>
        </w:rPr>
        <w:t>Zigbee</w:t>
      </w:r>
      <w:r w:rsidRPr="00C250D7">
        <w:rPr>
          <w:rFonts w:hint="eastAsia"/>
          <w:kern w:val="2"/>
          <w:sz w:val="21"/>
          <w:szCs w:val="21"/>
        </w:rPr>
        <w:t>技术相关工作打下坚实的知识和技能基础。</w:t>
      </w:r>
    </w:p>
    <w:p w:rsidR="00575933" w:rsidRPr="00720EEA" w:rsidRDefault="00575933" w:rsidP="00C074A1">
      <w:pPr>
        <w:spacing w:line="460" w:lineRule="exact"/>
        <w:ind w:firstLineChars="150" w:firstLine="31680"/>
        <w:rPr>
          <w:rFonts w:ascii="黑体" w:eastAsia="黑体"/>
          <w:b/>
          <w:bCs/>
          <w:sz w:val="28"/>
          <w:szCs w:val="28"/>
        </w:rPr>
      </w:pPr>
      <w:r w:rsidRPr="00720EEA">
        <w:rPr>
          <w:rFonts w:eastAsia="黑体" w:cs="黑体" w:hint="eastAsia"/>
        </w:rPr>
        <w:t>（二）课程目标</w:t>
      </w:r>
    </w:p>
    <w:p w:rsidR="00575933" w:rsidRPr="00720EEA" w:rsidRDefault="00575933" w:rsidP="00C074A1">
      <w:pPr>
        <w:spacing w:line="460" w:lineRule="exact"/>
        <w:ind w:firstLineChars="200" w:firstLine="31680"/>
        <w:rPr>
          <w:rFonts w:ascii="宋体"/>
        </w:rPr>
      </w:pPr>
      <w:r w:rsidRPr="00720EEA">
        <w:rPr>
          <w:rFonts w:ascii="宋体" w:hAnsi="宋体" w:cs="宋体" w:hint="eastAsia"/>
        </w:rPr>
        <w:t>在学完本课程之后，学生能够：</w:t>
      </w:r>
    </w:p>
    <w:p w:rsidR="00575933" w:rsidRPr="008725BF" w:rsidRDefault="00575933" w:rsidP="00C074A1">
      <w:pPr>
        <w:pStyle w:val="NormalWeb"/>
        <w:wordWrap w:val="0"/>
        <w:spacing w:line="360" w:lineRule="atLeast"/>
        <w:ind w:firstLineChars="200" w:firstLine="31680"/>
        <w:rPr>
          <w:kern w:val="2"/>
          <w:sz w:val="21"/>
          <w:szCs w:val="21"/>
        </w:rPr>
      </w:pPr>
      <w:r w:rsidRPr="008725BF">
        <w:rPr>
          <w:kern w:val="2"/>
          <w:sz w:val="21"/>
          <w:szCs w:val="21"/>
        </w:rPr>
        <w:t xml:space="preserve">1. </w:t>
      </w:r>
      <w:r w:rsidRPr="008725BF">
        <w:rPr>
          <w:rFonts w:hint="eastAsia"/>
          <w:kern w:val="2"/>
          <w:sz w:val="21"/>
          <w:szCs w:val="21"/>
        </w:rPr>
        <w:t>知识要求</w:t>
      </w:r>
      <w:r w:rsidRPr="008725BF">
        <w:rPr>
          <w:kern w:val="2"/>
          <w:sz w:val="21"/>
          <w:szCs w:val="21"/>
        </w:rPr>
        <w:t>:</w:t>
      </w:r>
    </w:p>
    <w:p w:rsidR="00575933" w:rsidRPr="008725BF" w:rsidRDefault="00575933" w:rsidP="00C074A1">
      <w:pPr>
        <w:pStyle w:val="NormalWeb"/>
        <w:wordWrap w:val="0"/>
        <w:spacing w:line="360" w:lineRule="atLeast"/>
        <w:ind w:firstLineChars="200" w:firstLine="31680"/>
        <w:rPr>
          <w:rFonts w:cs="Times New Roman"/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了解</w:t>
      </w:r>
      <w:r w:rsidRPr="008725BF">
        <w:rPr>
          <w:kern w:val="2"/>
          <w:sz w:val="21"/>
          <w:szCs w:val="21"/>
        </w:rPr>
        <w:t>ZigBee</w:t>
      </w:r>
      <w:r w:rsidRPr="008725BF">
        <w:rPr>
          <w:rFonts w:hint="eastAsia"/>
          <w:kern w:val="2"/>
          <w:sz w:val="21"/>
          <w:szCs w:val="21"/>
        </w:rPr>
        <w:t>网络协议、结构和原理；基于</w:t>
      </w:r>
      <w:r w:rsidRPr="008725BF">
        <w:rPr>
          <w:kern w:val="2"/>
          <w:sz w:val="21"/>
          <w:szCs w:val="21"/>
        </w:rPr>
        <w:t>ZigBee</w:t>
      </w:r>
      <w:r w:rsidRPr="008725BF">
        <w:rPr>
          <w:rFonts w:hint="eastAsia"/>
          <w:kern w:val="2"/>
          <w:sz w:val="21"/>
          <w:szCs w:val="21"/>
        </w:rPr>
        <w:t>的物联网模式和架构；基于</w:t>
      </w:r>
      <w:r w:rsidRPr="008725BF">
        <w:rPr>
          <w:kern w:val="2"/>
          <w:sz w:val="21"/>
          <w:szCs w:val="21"/>
        </w:rPr>
        <w:t>ZigBee</w:t>
      </w:r>
      <w:r w:rsidRPr="008725BF">
        <w:rPr>
          <w:rFonts w:hint="eastAsia"/>
          <w:kern w:val="2"/>
          <w:sz w:val="21"/>
          <w:szCs w:val="21"/>
        </w:rPr>
        <w:t>的物联网典型应用。</w:t>
      </w:r>
    </w:p>
    <w:p w:rsidR="00575933" w:rsidRDefault="00575933" w:rsidP="00C074A1">
      <w:pPr>
        <w:pStyle w:val="NormalWeb"/>
        <w:wordWrap w:val="0"/>
        <w:spacing w:line="360" w:lineRule="atLeast"/>
        <w:ind w:firstLineChars="200" w:firstLine="31680"/>
        <w:rPr>
          <w:rFonts w:cs="Times New Roman"/>
          <w:kern w:val="2"/>
          <w:sz w:val="21"/>
          <w:szCs w:val="21"/>
        </w:rPr>
      </w:pPr>
      <w:r w:rsidRPr="008725BF">
        <w:rPr>
          <w:rFonts w:hint="eastAsia"/>
          <w:kern w:val="2"/>
          <w:sz w:val="21"/>
          <w:szCs w:val="21"/>
        </w:rPr>
        <w:t>熟悉：</w:t>
      </w:r>
      <w:r w:rsidRPr="008725BF">
        <w:rPr>
          <w:kern w:val="2"/>
          <w:sz w:val="21"/>
          <w:szCs w:val="21"/>
        </w:rPr>
        <w:t>ZigBee</w:t>
      </w:r>
      <w:r w:rsidRPr="008725BF">
        <w:rPr>
          <w:rFonts w:hint="eastAsia"/>
          <w:kern w:val="2"/>
          <w:sz w:val="21"/>
          <w:szCs w:val="21"/>
        </w:rPr>
        <w:t>开发平台和开发环境搭建；</w:t>
      </w:r>
      <w:r>
        <w:rPr>
          <w:kern w:val="2"/>
          <w:sz w:val="21"/>
          <w:szCs w:val="21"/>
        </w:rPr>
        <w:t>CC25</w:t>
      </w:r>
      <w:r w:rsidRPr="008725BF">
        <w:rPr>
          <w:kern w:val="2"/>
          <w:sz w:val="21"/>
          <w:szCs w:val="21"/>
        </w:rPr>
        <w:t>30</w:t>
      </w:r>
      <w:r w:rsidRPr="008725BF">
        <w:rPr>
          <w:rFonts w:hint="eastAsia"/>
          <w:kern w:val="2"/>
          <w:sz w:val="21"/>
          <w:szCs w:val="21"/>
        </w:rPr>
        <w:t>无线单片机应用程序开发流程；</w:t>
      </w:r>
    </w:p>
    <w:p w:rsidR="00575933" w:rsidRPr="008725BF" w:rsidRDefault="00575933" w:rsidP="00C074A1">
      <w:pPr>
        <w:pStyle w:val="NormalWeb"/>
        <w:wordWrap w:val="0"/>
        <w:spacing w:line="360" w:lineRule="atLeast"/>
        <w:ind w:firstLineChars="200" w:firstLine="31680"/>
        <w:rPr>
          <w:rFonts w:cs="Times New Roman"/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掌握</w:t>
      </w:r>
      <w:r>
        <w:rPr>
          <w:kern w:val="2"/>
          <w:sz w:val="21"/>
          <w:szCs w:val="21"/>
        </w:rPr>
        <w:t>CC25</w:t>
      </w:r>
      <w:r w:rsidRPr="008725BF">
        <w:rPr>
          <w:kern w:val="2"/>
          <w:sz w:val="21"/>
          <w:szCs w:val="21"/>
        </w:rPr>
        <w:t>30</w:t>
      </w:r>
      <w:r w:rsidRPr="008725BF">
        <w:rPr>
          <w:rFonts w:hint="eastAsia"/>
          <w:kern w:val="2"/>
          <w:sz w:val="21"/>
          <w:szCs w:val="21"/>
        </w:rPr>
        <w:t>单片机的内部资源的使用方法；常用传感器与</w:t>
      </w:r>
      <w:r>
        <w:rPr>
          <w:kern w:val="2"/>
          <w:sz w:val="21"/>
          <w:szCs w:val="21"/>
        </w:rPr>
        <w:t>CC25</w:t>
      </w:r>
      <w:r w:rsidRPr="008725BF">
        <w:rPr>
          <w:kern w:val="2"/>
          <w:sz w:val="21"/>
          <w:szCs w:val="21"/>
        </w:rPr>
        <w:t>30</w:t>
      </w:r>
      <w:r w:rsidRPr="008725BF">
        <w:rPr>
          <w:rFonts w:hint="eastAsia"/>
          <w:kern w:val="2"/>
          <w:sz w:val="21"/>
          <w:szCs w:val="21"/>
        </w:rPr>
        <w:t>的接口开发；</w:t>
      </w:r>
      <w:r w:rsidRPr="008725BF">
        <w:rPr>
          <w:kern w:val="2"/>
          <w:sz w:val="21"/>
          <w:szCs w:val="21"/>
        </w:rPr>
        <w:t>CC2</w:t>
      </w:r>
      <w:r>
        <w:rPr>
          <w:kern w:val="2"/>
          <w:sz w:val="21"/>
          <w:szCs w:val="21"/>
        </w:rPr>
        <w:t>5</w:t>
      </w:r>
      <w:r w:rsidRPr="008725BF">
        <w:rPr>
          <w:kern w:val="2"/>
          <w:sz w:val="21"/>
          <w:szCs w:val="21"/>
        </w:rPr>
        <w:t>30</w:t>
      </w:r>
      <w:r>
        <w:rPr>
          <w:rFonts w:hint="eastAsia"/>
          <w:kern w:val="2"/>
          <w:sz w:val="21"/>
          <w:szCs w:val="21"/>
        </w:rPr>
        <w:t>射频通信</w:t>
      </w:r>
      <w:r w:rsidRPr="008725BF">
        <w:rPr>
          <w:rFonts w:hint="eastAsia"/>
          <w:kern w:val="2"/>
          <w:sz w:val="21"/>
          <w:szCs w:val="21"/>
        </w:rPr>
        <w:t>的使用与编程；</w:t>
      </w:r>
      <w:r>
        <w:rPr>
          <w:kern w:val="2"/>
          <w:sz w:val="21"/>
          <w:szCs w:val="21"/>
        </w:rPr>
        <w:t>Zstack</w:t>
      </w:r>
      <w:r>
        <w:rPr>
          <w:rFonts w:hint="eastAsia"/>
          <w:kern w:val="2"/>
          <w:sz w:val="21"/>
          <w:szCs w:val="21"/>
        </w:rPr>
        <w:t>协议栈应用开发</w:t>
      </w:r>
      <w:r w:rsidRPr="008725BF">
        <w:rPr>
          <w:rFonts w:hint="eastAsia"/>
          <w:kern w:val="2"/>
          <w:sz w:val="21"/>
          <w:szCs w:val="21"/>
        </w:rPr>
        <w:t>。</w:t>
      </w:r>
    </w:p>
    <w:p w:rsidR="00575933" w:rsidRPr="008725BF" w:rsidRDefault="00575933" w:rsidP="00C074A1">
      <w:pPr>
        <w:pStyle w:val="NormalWeb"/>
        <w:wordWrap w:val="0"/>
        <w:spacing w:line="360" w:lineRule="atLeast"/>
        <w:ind w:firstLineChars="200" w:firstLine="31680"/>
        <w:rPr>
          <w:kern w:val="2"/>
          <w:sz w:val="21"/>
          <w:szCs w:val="21"/>
        </w:rPr>
      </w:pPr>
      <w:r w:rsidRPr="008725BF">
        <w:rPr>
          <w:kern w:val="2"/>
          <w:sz w:val="21"/>
          <w:szCs w:val="21"/>
        </w:rPr>
        <w:t xml:space="preserve">2. </w:t>
      </w:r>
      <w:r w:rsidRPr="008725BF">
        <w:rPr>
          <w:rFonts w:hint="eastAsia"/>
          <w:kern w:val="2"/>
          <w:sz w:val="21"/>
          <w:szCs w:val="21"/>
        </w:rPr>
        <w:t>能力要求</w:t>
      </w:r>
      <w:r w:rsidRPr="008725BF">
        <w:rPr>
          <w:kern w:val="2"/>
          <w:sz w:val="21"/>
          <w:szCs w:val="21"/>
        </w:rPr>
        <w:t>:</w:t>
      </w:r>
    </w:p>
    <w:p w:rsidR="00575933" w:rsidRPr="008725BF" w:rsidRDefault="00575933" w:rsidP="00C074A1">
      <w:pPr>
        <w:pStyle w:val="NormalWeb"/>
        <w:wordWrap w:val="0"/>
        <w:spacing w:line="360" w:lineRule="atLeast"/>
        <w:ind w:firstLineChars="200" w:firstLine="31680"/>
        <w:rPr>
          <w:rFonts w:cs="Times New Roman"/>
          <w:kern w:val="2"/>
          <w:sz w:val="21"/>
          <w:szCs w:val="21"/>
        </w:rPr>
      </w:pPr>
      <w:r w:rsidRPr="008725BF">
        <w:rPr>
          <w:rFonts w:hint="eastAsia"/>
          <w:kern w:val="2"/>
          <w:sz w:val="21"/>
          <w:szCs w:val="21"/>
        </w:rPr>
        <w:t>基本运用：</w:t>
      </w:r>
      <w:r>
        <w:rPr>
          <w:kern w:val="2"/>
          <w:sz w:val="21"/>
          <w:szCs w:val="21"/>
        </w:rPr>
        <w:t xml:space="preserve"> CC25</w:t>
      </w:r>
      <w:r w:rsidRPr="008725BF">
        <w:rPr>
          <w:kern w:val="2"/>
          <w:sz w:val="21"/>
          <w:szCs w:val="21"/>
        </w:rPr>
        <w:t>30</w:t>
      </w:r>
      <w:r w:rsidRPr="008725BF">
        <w:rPr>
          <w:rFonts w:hint="eastAsia"/>
          <w:kern w:val="2"/>
          <w:sz w:val="21"/>
          <w:szCs w:val="21"/>
        </w:rPr>
        <w:t>的</w:t>
      </w:r>
      <w:r w:rsidRPr="008725BF">
        <w:rPr>
          <w:kern w:val="2"/>
          <w:sz w:val="21"/>
          <w:szCs w:val="21"/>
        </w:rPr>
        <w:t>C</w:t>
      </w:r>
      <w:r w:rsidRPr="008725BF">
        <w:rPr>
          <w:rFonts w:hint="eastAsia"/>
          <w:kern w:val="2"/>
          <w:sz w:val="21"/>
          <w:szCs w:val="21"/>
        </w:rPr>
        <w:t>语言开发；</w:t>
      </w:r>
      <w:r w:rsidRPr="008725BF">
        <w:rPr>
          <w:kern w:val="2"/>
          <w:sz w:val="21"/>
          <w:szCs w:val="21"/>
        </w:rPr>
        <w:t>ZigBee</w:t>
      </w:r>
      <w:r w:rsidRPr="008725BF">
        <w:rPr>
          <w:rFonts w:hint="eastAsia"/>
          <w:kern w:val="2"/>
          <w:sz w:val="21"/>
          <w:szCs w:val="21"/>
        </w:rPr>
        <w:t>硬件基本设计能力；</w:t>
      </w:r>
      <w:r w:rsidRPr="008725BF">
        <w:rPr>
          <w:kern w:val="2"/>
          <w:sz w:val="21"/>
          <w:szCs w:val="21"/>
        </w:rPr>
        <w:t>CC2</w:t>
      </w:r>
      <w:r>
        <w:rPr>
          <w:kern w:val="2"/>
          <w:sz w:val="21"/>
          <w:szCs w:val="21"/>
        </w:rPr>
        <w:t>5</w:t>
      </w:r>
      <w:r w:rsidRPr="008725BF">
        <w:rPr>
          <w:kern w:val="2"/>
          <w:sz w:val="21"/>
          <w:szCs w:val="21"/>
        </w:rPr>
        <w:t>30</w:t>
      </w:r>
      <w:r w:rsidRPr="008725BF">
        <w:rPr>
          <w:rFonts w:hint="eastAsia"/>
          <w:kern w:val="2"/>
          <w:sz w:val="21"/>
          <w:szCs w:val="21"/>
        </w:rPr>
        <w:t>内部资源的开发使用；</w:t>
      </w:r>
      <w:r w:rsidRPr="008725BF">
        <w:rPr>
          <w:kern w:val="2"/>
          <w:sz w:val="21"/>
          <w:szCs w:val="21"/>
        </w:rPr>
        <w:t>CC2</w:t>
      </w:r>
      <w:r>
        <w:rPr>
          <w:kern w:val="2"/>
          <w:sz w:val="21"/>
          <w:szCs w:val="21"/>
        </w:rPr>
        <w:t>5</w:t>
      </w:r>
      <w:r w:rsidRPr="008725BF">
        <w:rPr>
          <w:kern w:val="2"/>
          <w:sz w:val="21"/>
          <w:szCs w:val="21"/>
        </w:rPr>
        <w:t>30</w:t>
      </w:r>
      <w:r w:rsidRPr="008725BF">
        <w:rPr>
          <w:rFonts w:hint="eastAsia"/>
          <w:kern w:val="2"/>
          <w:sz w:val="21"/>
          <w:szCs w:val="21"/>
        </w:rPr>
        <w:t>接口与传感器使用；</w:t>
      </w:r>
      <w:r>
        <w:rPr>
          <w:kern w:val="2"/>
          <w:sz w:val="21"/>
          <w:szCs w:val="21"/>
        </w:rPr>
        <w:t>CC25</w:t>
      </w:r>
      <w:r w:rsidRPr="008725BF">
        <w:rPr>
          <w:kern w:val="2"/>
          <w:sz w:val="21"/>
          <w:szCs w:val="21"/>
        </w:rPr>
        <w:t>30</w:t>
      </w:r>
      <w:r w:rsidRPr="008725BF">
        <w:rPr>
          <w:rFonts w:hint="eastAsia"/>
          <w:kern w:val="2"/>
          <w:sz w:val="21"/>
          <w:szCs w:val="21"/>
        </w:rPr>
        <w:t>单片机点对点通信；</w:t>
      </w:r>
      <w:r>
        <w:rPr>
          <w:kern w:val="2"/>
          <w:sz w:val="21"/>
          <w:szCs w:val="21"/>
        </w:rPr>
        <w:t>Zstack</w:t>
      </w:r>
      <w:r>
        <w:rPr>
          <w:rFonts w:hint="eastAsia"/>
          <w:kern w:val="2"/>
          <w:sz w:val="21"/>
          <w:szCs w:val="21"/>
        </w:rPr>
        <w:t>协议栈的数据通信。</w:t>
      </w:r>
    </w:p>
    <w:p w:rsidR="00575933" w:rsidRPr="005F4117" w:rsidRDefault="00575933" w:rsidP="00C074A1">
      <w:pPr>
        <w:pStyle w:val="NormalWeb"/>
        <w:wordWrap w:val="0"/>
        <w:spacing w:line="360" w:lineRule="atLeast"/>
        <w:ind w:firstLineChars="200" w:firstLine="31680"/>
        <w:rPr>
          <w:rFonts w:cs="Times New Roman"/>
          <w:kern w:val="2"/>
          <w:sz w:val="21"/>
          <w:szCs w:val="21"/>
        </w:rPr>
      </w:pPr>
      <w:r w:rsidRPr="008725BF">
        <w:rPr>
          <w:rFonts w:hint="eastAsia"/>
          <w:kern w:val="2"/>
          <w:sz w:val="21"/>
          <w:szCs w:val="21"/>
        </w:rPr>
        <w:t>综合运用：</w:t>
      </w:r>
      <w:r w:rsidRPr="008725BF">
        <w:rPr>
          <w:kern w:val="2"/>
          <w:sz w:val="21"/>
          <w:szCs w:val="21"/>
        </w:rPr>
        <w:t>ZigBee</w:t>
      </w:r>
      <w:r w:rsidRPr="008725BF">
        <w:rPr>
          <w:rFonts w:hint="eastAsia"/>
          <w:kern w:val="2"/>
          <w:sz w:val="21"/>
          <w:szCs w:val="21"/>
        </w:rPr>
        <w:t>物联网应用系统的开发</w:t>
      </w:r>
    </w:p>
    <w:p w:rsidR="00575933" w:rsidRPr="00720EEA" w:rsidRDefault="00575933" w:rsidP="00C074A1">
      <w:pPr>
        <w:tabs>
          <w:tab w:val="left" w:pos="420"/>
          <w:tab w:val="left" w:pos="840"/>
          <w:tab w:val="left" w:pos="3990"/>
        </w:tabs>
        <w:spacing w:line="460" w:lineRule="exact"/>
        <w:ind w:firstLineChars="200" w:firstLine="31680"/>
        <w:rPr>
          <w:rFonts w:ascii="黑体" w:eastAsia="黑体" w:hAnsi="宋体"/>
          <w:b/>
          <w:bCs/>
          <w:sz w:val="24"/>
          <w:szCs w:val="24"/>
        </w:rPr>
      </w:pPr>
      <w:r w:rsidRPr="00720EEA">
        <w:rPr>
          <w:rFonts w:ascii="黑体" w:eastAsia="黑体" w:hAnsi="宋体" w:cs="黑体" w:hint="eastAsia"/>
          <w:b/>
          <w:bCs/>
          <w:sz w:val="24"/>
          <w:szCs w:val="24"/>
        </w:rPr>
        <w:t>三、教学内容和要求</w:t>
      </w:r>
    </w:p>
    <w:p w:rsidR="00575933" w:rsidRPr="00D9516D" w:rsidRDefault="00575933" w:rsidP="00C074A1">
      <w:pPr>
        <w:tabs>
          <w:tab w:val="left" w:pos="840"/>
          <w:tab w:val="left" w:pos="3990"/>
        </w:tabs>
        <w:spacing w:line="460" w:lineRule="exact"/>
        <w:ind w:firstLineChars="200" w:firstLine="31680"/>
        <w:rPr>
          <w:rFonts w:eastAsia="黑体"/>
        </w:rPr>
      </w:pPr>
      <w:r w:rsidRPr="00720EEA">
        <w:rPr>
          <w:rFonts w:eastAsia="黑体" w:cs="黑体" w:hint="eastAsia"/>
        </w:rPr>
        <w:t>（一）理论教学的内容及要求</w:t>
      </w:r>
    </w:p>
    <w:p w:rsidR="00575933" w:rsidRPr="002D357A" w:rsidRDefault="00575933" w:rsidP="00835470">
      <w:pPr>
        <w:spacing w:line="460" w:lineRule="exact"/>
        <w:rPr>
          <w:rFonts w:ascii="宋体"/>
        </w:rPr>
      </w:pPr>
      <w:r w:rsidRPr="002D357A">
        <w:rPr>
          <w:rFonts w:ascii="宋体" w:hAnsi="宋体" w:cs="宋体" w:hint="eastAsia"/>
        </w:rPr>
        <w:t>第一章</w:t>
      </w:r>
      <w:r w:rsidRPr="002D357A">
        <w:rPr>
          <w:rFonts w:ascii="宋体" w:hAnsi="宋体" w:cs="宋体"/>
        </w:rPr>
        <w:t xml:space="preserve">  </w:t>
      </w:r>
      <w:r w:rsidRPr="00D9516D">
        <w:rPr>
          <w:rFonts w:ascii="宋体" w:hAnsi="宋体" w:cs="宋体"/>
        </w:rPr>
        <w:t>Zigbee</w:t>
      </w:r>
      <w:r w:rsidRPr="00D9516D">
        <w:rPr>
          <w:rFonts w:ascii="宋体" w:hAnsi="宋体" w:cs="宋体" w:hint="eastAsia"/>
        </w:rPr>
        <w:t>技术开发概述</w:t>
      </w:r>
    </w:p>
    <w:p w:rsidR="00575933" w:rsidRDefault="00575933" w:rsidP="00835470">
      <w:pPr>
        <w:spacing w:line="460" w:lineRule="exact"/>
        <w:rPr>
          <w:rFonts w:ascii="宋体"/>
        </w:rPr>
      </w:pPr>
      <w:r w:rsidRPr="002D357A">
        <w:rPr>
          <w:rFonts w:ascii="宋体" w:hAnsi="宋体" w:cs="宋体" w:hint="eastAsia"/>
        </w:rPr>
        <w:t>第一节</w:t>
      </w:r>
      <w:r w:rsidRPr="002D357A">
        <w:rPr>
          <w:rFonts w:ascii="宋体" w:hAnsi="宋体" w:cs="宋体"/>
        </w:rPr>
        <w:t xml:space="preserve">  Zigbee</w:t>
      </w:r>
      <w:r w:rsidRPr="002D357A">
        <w:rPr>
          <w:rFonts w:ascii="宋体" w:hAnsi="宋体" w:cs="宋体" w:hint="eastAsia"/>
        </w:rPr>
        <w:t>技术概述</w:t>
      </w:r>
    </w:p>
    <w:p w:rsidR="00575933" w:rsidRPr="00D9516D" w:rsidRDefault="00575933" w:rsidP="00835470">
      <w:pPr>
        <w:spacing w:line="460" w:lineRule="exact"/>
        <w:rPr>
          <w:rFonts w:ascii="宋体"/>
        </w:rPr>
      </w:pPr>
      <w:r w:rsidRPr="00D9516D">
        <w:rPr>
          <w:rFonts w:ascii="宋体" w:hAnsi="宋体" w:cs="宋体" w:hint="eastAsia"/>
        </w:rPr>
        <w:t>了解常用</w:t>
      </w:r>
      <w:r w:rsidRPr="00D9516D">
        <w:rPr>
          <w:rFonts w:ascii="宋体" w:hAnsi="宋体" w:cs="宋体"/>
        </w:rPr>
        <w:t>Zigbee</w:t>
      </w:r>
      <w:r w:rsidRPr="00D9516D">
        <w:rPr>
          <w:rFonts w:ascii="宋体" w:hAnsi="宋体" w:cs="宋体" w:hint="eastAsia"/>
        </w:rPr>
        <w:t>芯片的特点；了解几种常见的</w:t>
      </w:r>
      <w:r w:rsidRPr="00D9516D">
        <w:rPr>
          <w:rFonts w:ascii="宋体" w:hAnsi="宋体" w:cs="宋体"/>
        </w:rPr>
        <w:t>Zigbee</w:t>
      </w:r>
      <w:r>
        <w:rPr>
          <w:rFonts w:ascii="宋体" w:hAnsi="宋体" w:cs="宋体" w:hint="eastAsia"/>
        </w:rPr>
        <w:t>协议栈；</w:t>
      </w:r>
      <w:r w:rsidRPr="00D9516D">
        <w:rPr>
          <w:rFonts w:ascii="宋体" w:hAnsi="宋体" w:cs="宋体" w:hint="eastAsia"/>
        </w:rPr>
        <w:t>解</w:t>
      </w:r>
      <w:r w:rsidRPr="00D9516D">
        <w:rPr>
          <w:rFonts w:ascii="宋体" w:hAnsi="宋体" w:cs="宋体"/>
        </w:rPr>
        <w:t>Zigbee</w:t>
      </w:r>
      <w:r w:rsidRPr="00D9516D">
        <w:rPr>
          <w:rFonts w:ascii="宋体" w:hAnsi="宋体" w:cs="宋体" w:hint="eastAsia"/>
        </w:rPr>
        <w:t>技术特点；</w:t>
      </w:r>
      <w:r w:rsidRPr="002D357A">
        <w:rPr>
          <w:rFonts w:ascii="宋体" w:hAnsi="宋体" w:cs="宋体" w:hint="eastAsia"/>
        </w:rPr>
        <w:t>理解</w:t>
      </w:r>
      <w:r w:rsidRPr="002D357A">
        <w:rPr>
          <w:rFonts w:ascii="宋体" w:hAnsi="宋体" w:cs="宋体"/>
        </w:rPr>
        <w:t>Zigbee</w:t>
      </w:r>
      <w:r w:rsidRPr="002D357A">
        <w:rPr>
          <w:rFonts w:ascii="宋体" w:hAnsi="宋体" w:cs="宋体" w:hint="eastAsia"/>
        </w:rPr>
        <w:t>与无线传感器网络的关系</w:t>
      </w:r>
      <w:r>
        <w:rPr>
          <w:rFonts w:ascii="宋体" w:hAnsi="宋体" w:cs="宋体" w:hint="eastAsia"/>
        </w:rPr>
        <w:t>；</w:t>
      </w:r>
      <w:r w:rsidRPr="00D9516D">
        <w:rPr>
          <w:rFonts w:ascii="宋体" w:hAnsi="宋体" w:cs="宋体" w:hint="eastAsia"/>
        </w:rPr>
        <w:t>握</w:t>
      </w:r>
      <w:r w:rsidRPr="00D9516D">
        <w:rPr>
          <w:rFonts w:ascii="宋体" w:hAnsi="宋体" w:cs="宋体"/>
        </w:rPr>
        <w:t>Zigbee</w:t>
      </w:r>
      <w:r w:rsidRPr="00D9516D">
        <w:rPr>
          <w:rFonts w:ascii="宋体" w:hAnsi="宋体" w:cs="宋体" w:hint="eastAsia"/>
        </w:rPr>
        <w:t>技术概念</w:t>
      </w:r>
      <w:r w:rsidRPr="002D357A">
        <w:rPr>
          <w:rFonts w:ascii="宋体" w:hAnsi="宋体" w:cs="宋体" w:hint="eastAsia"/>
        </w:rPr>
        <w:t>；</w:t>
      </w:r>
    </w:p>
    <w:p w:rsidR="00575933" w:rsidRPr="002D357A" w:rsidRDefault="00575933" w:rsidP="00835470">
      <w:pPr>
        <w:spacing w:line="460" w:lineRule="exact"/>
        <w:rPr>
          <w:rFonts w:ascii="宋体"/>
        </w:rPr>
      </w:pPr>
      <w:r w:rsidRPr="002D357A">
        <w:rPr>
          <w:rFonts w:ascii="宋体" w:hAnsi="宋体" w:cs="宋体" w:hint="eastAsia"/>
        </w:rPr>
        <w:t>第二节</w:t>
      </w:r>
      <w:r w:rsidRPr="002D357A">
        <w:rPr>
          <w:rFonts w:ascii="宋体" w:hAnsi="宋体" w:cs="宋体"/>
        </w:rPr>
        <w:t>Zigbee</w:t>
      </w:r>
      <w:r w:rsidRPr="002D357A">
        <w:rPr>
          <w:rFonts w:ascii="宋体" w:hAnsi="宋体" w:cs="宋体" w:hint="eastAsia"/>
        </w:rPr>
        <w:t>软件开发平台</w:t>
      </w:r>
    </w:p>
    <w:p w:rsidR="00575933" w:rsidRPr="002D357A" w:rsidRDefault="00575933" w:rsidP="00835470">
      <w:pPr>
        <w:spacing w:line="460" w:lineRule="exact"/>
        <w:rPr>
          <w:rFonts w:ascii="宋体"/>
        </w:rPr>
      </w:pPr>
      <w:r w:rsidRPr="002D357A">
        <w:rPr>
          <w:rFonts w:ascii="宋体" w:hAnsi="宋体" w:cs="宋体"/>
        </w:rPr>
        <w:t>Zigbee</w:t>
      </w:r>
      <w:r w:rsidRPr="002D357A">
        <w:rPr>
          <w:rFonts w:ascii="宋体" w:hAnsi="宋体" w:cs="宋体" w:hint="eastAsia"/>
        </w:rPr>
        <w:t>软件硬件开发平台的建立和安装；</w:t>
      </w:r>
    </w:p>
    <w:p w:rsidR="00575933" w:rsidRDefault="00575933" w:rsidP="00835470">
      <w:pPr>
        <w:spacing w:line="460" w:lineRule="exact"/>
      </w:pPr>
      <w:r w:rsidRPr="009A5EC4">
        <w:rPr>
          <w:rFonts w:ascii="宋体" w:hAnsi="宋体" w:cs="宋体" w:hint="eastAsia"/>
        </w:rPr>
        <w:t>第二章</w:t>
      </w:r>
      <w:r>
        <w:t>Zigbee</w:t>
      </w:r>
      <w:r>
        <w:rPr>
          <w:rFonts w:cs="宋体" w:hint="eastAsia"/>
        </w:rPr>
        <w:t>技术原理</w:t>
      </w:r>
    </w:p>
    <w:p w:rsidR="00575933" w:rsidRDefault="00575933" w:rsidP="00835470">
      <w:pPr>
        <w:spacing w:line="460" w:lineRule="exact"/>
      </w:pPr>
      <w:r>
        <w:rPr>
          <w:rFonts w:cs="宋体" w:hint="eastAsia"/>
        </w:rPr>
        <w:t>第一节概述</w:t>
      </w:r>
    </w:p>
    <w:p w:rsidR="00575933" w:rsidRDefault="00575933" w:rsidP="00835470">
      <w:pPr>
        <w:spacing w:line="460" w:lineRule="exact"/>
      </w:pPr>
      <w:r>
        <w:rPr>
          <w:rFonts w:cs="宋体" w:hint="eastAsia"/>
        </w:rPr>
        <w:t>第二节</w:t>
      </w:r>
      <w:r>
        <w:t>Zigbee</w:t>
      </w:r>
      <w:r>
        <w:rPr>
          <w:rFonts w:cs="宋体" w:hint="eastAsia"/>
        </w:rPr>
        <w:t>网络结构</w:t>
      </w:r>
    </w:p>
    <w:p w:rsidR="00575933" w:rsidRDefault="00575933" w:rsidP="00C074A1">
      <w:pPr>
        <w:spacing w:line="460" w:lineRule="exact"/>
        <w:ind w:firstLineChars="100" w:firstLine="31680"/>
      </w:pPr>
      <w:r>
        <w:rPr>
          <w:rFonts w:cs="宋体" w:hint="eastAsia"/>
        </w:rPr>
        <w:t>理解</w:t>
      </w:r>
      <w:r>
        <w:t>ZigBee</w:t>
      </w:r>
      <w:r>
        <w:rPr>
          <w:rFonts w:cs="宋体" w:hint="eastAsia"/>
        </w:rPr>
        <w:t>网络结构协议层的组成结构</w:t>
      </w:r>
    </w:p>
    <w:p w:rsidR="00575933" w:rsidRDefault="00575933" w:rsidP="00C074A1">
      <w:pPr>
        <w:spacing w:line="460" w:lineRule="exact"/>
        <w:ind w:firstLineChars="100" w:firstLine="31680"/>
      </w:pPr>
      <w:r>
        <w:rPr>
          <w:rFonts w:cs="宋体" w:hint="eastAsia"/>
        </w:rPr>
        <w:t>掌握各协议层的功能和工作原理</w:t>
      </w:r>
    </w:p>
    <w:p w:rsidR="00575933" w:rsidRDefault="00575933" w:rsidP="00835470">
      <w:pPr>
        <w:spacing w:line="460" w:lineRule="exact"/>
      </w:pPr>
      <w:r>
        <w:rPr>
          <w:rFonts w:cs="宋体" w:hint="eastAsia"/>
        </w:rPr>
        <w:t>第三节</w:t>
      </w:r>
      <w:r>
        <w:t xml:space="preserve"> IEEE802.15.4</w:t>
      </w:r>
      <w:r>
        <w:rPr>
          <w:rFonts w:cs="宋体" w:hint="eastAsia"/>
        </w:rPr>
        <w:t>通信层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掌握</w:t>
      </w:r>
      <w:r>
        <w:t>IEEE802.15.4</w:t>
      </w:r>
      <w:r>
        <w:rPr>
          <w:rFonts w:cs="宋体" w:hint="eastAsia"/>
        </w:rPr>
        <w:t>标准物理层（</w:t>
      </w:r>
      <w:r>
        <w:t>PHY</w:t>
      </w:r>
      <w:r>
        <w:rPr>
          <w:rFonts w:cs="宋体" w:hint="eastAsia"/>
        </w:rPr>
        <w:t>）规范、</w:t>
      </w:r>
      <w:r w:rsidRPr="004F5732">
        <w:rPr>
          <w:rFonts w:cs="宋体" w:hint="eastAsia"/>
        </w:rPr>
        <w:t>媒体介质访问层</w:t>
      </w:r>
      <w:r>
        <w:rPr>
          <w:rFonts w:cs="宋体" w:hint="eastAsia"/>
        </w:rPr>
        <w:t>（</w:t>
      </w:r>
      <w:r>
        <w:t>MAC</w:t>
      </w:r>
      <w:r>
        <w:rPr>
          <w:rFonts w:cs="宋体" w:hint="eastAsia"/>
        </w:rPr>
        <w:t>）层规范</w:t>
      </w:r>
    </w:p>
    <w:p w:rsidR="00575933" w:rsidRDefault="00575933" w:rsidP="00835470">
      <w:pPr>
        <w:spacing w:line="460" w:lineRule="exact"/>
      </w:pPr>
      <w:r>
        <w:rPr>
          <w:rFonts w:cs="宋体" w:hint="eastAsia"/>
        </w:rPr>
        <w:t>第四节</w:t>
      </w:r>
      <w:r>
        <w:t>Zigbee</w:t>
      </w:r>
      <w:r>
        <w:rPr>
          <w:rFonts w:cs="宋体" w:hint="eastAsia"/>
        </w:rPr>
        <w:t>网络层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掌握</w:t>
      </w:r>
      <w:r>
        <w:t>MAC</w:t>
      </w:r>
      <w:r>
        <w:rPr>
          <w:rFonts w:cs="宋体" w:hint="eastAsia"/>
        </w:rPr>
        <w:t>层和网络层帧结构；掌握</w:t>
      </w:r>
      <w:r>
        <w:t>Zigbee</w:t>
      </w:r>
      <w:r>
        <w:rPr>
          <w:rFonts w:cs="宋体" w:hint="eastAsia"/>
        </w:rPr>
        <w:t>网络层服务规范</w:t>
      </w:r>
    </w:p>
    <w:p w:rsidR="00575933" w:rsidRDefault="00575933" w:rsidP="00835470">
      <w:pPr>
        <w:spacing w:line="460" w:lineRule="exact"/>
      </w:pPr>
      <w:r>
        <w:rPr>
          <w:rFonts w:cs="宋体" w:hint="eastAsia"/>
        </w:rPr>
        <w:t>第五节</w:t>
      </w:r>
      <w:r>
        <w:t>Zigbee</w:t>
      </w:r>
      <w:r>
        <w:rPr>
          <w:rFonts w:cs="宋体" w:hint="eastAsia"/>
        </w:rPr>
        <w:t>应用层</w:t>
      </w:r>
    </w:p>
    <w:p w:rsidR="00575933" w:rsidRPr="00286CB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掌握</w:t>
      </w:r>
      <w:r>
        <w:t>Zigbee</w:t>
      </w:r>
      <w:r>
        <w:rPr>
          <w:rFonts w:cs="宋体" w:hint="eastAsia"/>
        </w:rPr>
        <w:t>应用层规范</w:t>
      </w:r>
    </w:p>
    <w:p w:rsidR="00575933" w:rsidRDefault="00575933" w:rsidP="00C074A1">
      <w:pPr>
        <w:spacing w:line="460" w:lineRule="exact"/>
        <w:ind w:firstLineChars="50" w:firstLine="31680"/>
      </w:pPr>
      <w:r>
        <w:rPr>
          <w:rFonts w:cs="宋体" w:hint="eastAsia"/>
        </w:rPr>
        <w:t>第三章</w:t>
      </w:r>
      <w:r>
        <w:t>Zigbee</w:t>
      </w:r>
      <w:r>
        <w:rPr>
          <w:rFonts w:cs="宋体" w:hint="eastAsia"/>
        </w:rPr>
        <w:t>节点硬件设计技术</w:t>
      </w:r>
    </w:p>
    <w:p w:rsidR="00575933" w:rsidRDefault="00575933" w:rsidP="00C074A1">
      <w:pPr>
        <w:spacing w:line="460" w:lineRule="exact"/>
        <w:ind w:firstLineChars="50" w:firstLine="31680"/>
      </w:pPr>
      <w:r>
        <w:rPr>
          <w:rFonts w:cs="宋体" w:hint="eastAsia"/>
        </w:rPr>
        <w:t>第一节概述</w:t>
      </w:r>
    </w:p>
    <w:p w:rsidR="00575933" w:rsidRDefault="00575933" w:rsidP="00B64BF0">
      <w:pPr>
        <w:spacing w:line="460" w:lineRule="exact"/>
      </w:pPr>
      <w:r>
        <w:rPr>
          <w:rFonts w:cs="宋体" w:hint="eastAsia"/>
        </w:rPr>
        <w:t>第二节设计规则及注意事项</w:t>
      </w:r>
    </w:p>
    <w:p w:rsidR="00575933" w:rsidRDefault="00575933" w:rsidP="00C074A1">
      <w:pPr>
        <w:spacing w:line="460" w:lineRule="exact"/>
        <w:ind w:firstLineChars="100" w:firstLine="31680"/>
      </w:pPr>
      <w:r>
        <w:rPr>
          <w:rFonts w:cs="宋体" w:hint="eastAsia"/>
        </w:rPr>
        <w:t>理解硬件设计规则及注意事项</w:t>
      </w:r>
    </w:p>
    <w:p w:rsidR="00575933" w:rsidRDefault="00575933" w:rsidP="00835470">
      <w:pPr>
        <w:spacing w:line="460" w:lineRule="exact"/>
      </w:pPr>
      <w:r>
        <w:rPr>
          <w:rFonts w:cs="宋体" w:hint="eastAsia"/>
        </w:rPr>
        <w:t>第三节硬件总体设计</w:t>
      </w:r>
    </w:p>
    <w:p w:rsidR="00575933" w:rsidRDefault="00575933" w:rsidP="00C074A1">
      <w:pPr>
        <w:spacing w:line="460" w:lineRule="exact"/>
        <w:ind w:firstLineChars="100" w:firstLine="31680"/>
      </w:pPr>
      <w:r>
        <w:rPr>
          <w:rFonts w:cs="宋体" w:hint="eastAsia"/>
        </w:rPr>
        <w:t>掌握</w:t>
      </w:r>
      <w:r>
        <w:t>CC2530</w:t>
      </w:r>
      <w:r>
        <w:rPr>
          <w:rFonts w:cs="宋体" w:hint="eastAsia"/>
        </w:rPr>
        <w:t>核心板、路由器底板和协调器底板的设计</w:t>
      </w:r>
    </w:p>
    <w:p w:rsidR="00575933" w:rsidRDefault="00575933" w:rsidP="00835470">
      <w:pPr>
        <w:spacing w:line="460" w:lineRule="exact"/>
      </w:pPr>
      <w:r>
        <w:rPr>
          <w:rFonts w:cs="宋体" w:hint="eastAsia"/>
        </w:rPr>
        <w:t>第四节低功耗设计</w:t>
      </w:r>
    </w:p>
    <w:p w:rsidR="00575933" w:rsidRPr="00B64BF0" w:rsidRDefault="00575933" w:rsidP="00C074A1">
      <w:pPr>
        <w:spacing w:line="460" w:lineRule="exact"/>
        <w:ind w:firstLineChars="100" w:firstLine="31680"/>
      </w:pPr>
      <w:r>
        <w:rPr>
          <w:rFonts w:cs="宋体" w:hint="eastAsia"/>
        </w:rPr>
        <w:t>了解低功耗设计</w:t>
      </w:r>
    </w:p>
    <w:p w:rsidR="00575933" w:rsidRDefault="00575933" w:rsidP="00286CB3">
      <w:pPr>
        <w:spacing w:line="460" w:lineRule="exact"/>
      </w:pPr>
      <w:r>
        <w:rPr>
          <w:rFonts w:ascii="宋体" w:hAnsi="宋体" w:cs="宋体" w:hint="eastAsia"/>
        </w:rPr>
        <w:t>第四章</w:t>
      </w:r>
      <w:r>
        <w:rPr>
          <w:rFonts w:ascii="宋体" w:hAnsi="宋体" w:cs="宋体"/>
        </w:rPr>
        <w:t xml:space="preserve"> </w:t>
      </w:r>
      <w:r>
        <w:t>CC2530</w:t>
      </w:r>
      <w:r>
        <w:rPr>
          <w:rFonts w:cs="宋体" w:hint="eastAsia"/>
        </w:rPr>
        <w:t>基础开发</w:t>
      </w:r>
    </w:p>
    <w:p w:rsidR="00575933" w:rsidRDefault="00575933" w:rsidP="00835470">
      <w:pPr>
        <w:spacing w:line="460" w:lineRule="exact"/>
      </w:pPr>
      <w:r>
        <w:rPr>
          <w:rFonts w:cs="宋体" w:hint="eastAsia"/>
        </w:rPr>
        <w:t>第一节概述</w:t>
      </w:r>
    </w:p>
    <w:p w:rsidR="00575933" w:rsidRDefault="00575933" w:rsidP="00835470">
      <w:pPr>
        <w:spacing w:line="460" w:lineRule="exact"/>
      </w:pPr>
      <w:r>
        <w:rPr>
          <w:rFonts w:cs="宋体" w:hint="eastAsia"/>
        </w:rPr>
        <w:t>第二节</w:t>
      </w:r>
      <w:r>
        <w:t xml:space="preserve"> CC2530</w:t>
      </w:r>
      <w:r>
        <w:rPr>
          <w:rFonts w:cs="宋体" w:hint="eastAsia"/>
        </w:rPr>
        <w:t>框架结构</w:t>
      </w:r>
    </w:p>
    <w:p w:rsidR="00575933" w:rsidRPr="00286CB3" w:rsidRDefault="00575933" w:rsidP="00C074A1">
      <w:pPr>
        <w:spacing w:line="460" w:lineRule="exact"/>
        <w:ind w:firstLineChars="100" w:firstLine="31680"/>
      </w:pPr>
      <w:r>
        <w:rPr>
          <w:rFonts w:cs="宋体" w:hint="eastAsia"/>
        </w:rPr>
        <w:t>了解</w:t>
      </w:r>
      <w:r>
        <w:t>CC2530</w:t>
      </w:r>
      <w:r>
        <w:rPr>
          <w:rFonts w:cs="宋体" w:hint="eastAsia"/>
        </w:rPr>
        <w:t>结构框架；理解存储器以及映射的关系</w:t>
      </w:r>
    </w:p>
    <w:p w:rsidR="00575933" w:rsidRDefault="00575933" w:rsidP="00835470">
      <w:pPr>
        <w:spacing w:line="460" w:lineRule="exact"/>
      </w:pPr>
      <w:r>
        <w:rPr>
          <w:rFonts w:cs="宋体" w:hint="eastAsia"/>
        </w:rPr>
        <w:t>第三节</w:t>
      </w:r>
      <w:r>
        <w:t xml:space="preserve"> CC2530</w:t>
      </w:r>
      <w:r>
        <w:rPr>
          <w:rFonts w:cs="宋体" w:hint="eastAsia"/>
        </w:rPr>
        <w:t>编程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了解</w:t>
      </w:r>
      <w:r>
        <w:t>CC2530 C</w:t>
      </w:r>
      <w:r>
        <w:rPr>
          <w:rFonts w:cs="宋体" w:hint="eastAsia"/>
        </w:rPr>
        <w:t>语言程序编写规范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第四节</w:t>
      </w:r>
      <w:r>
        <w:t xml:space="preserve"> I/0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掌握</w:t>
      </w:r>
      <w:r>
        <w:t>I/0</w:t>
      </w:r>
      <w:r>
        <w:rPr>
          <w:rFonts w:cs="宋体" w:hint="eastAsia"/>
        </w:rPr>
        <w:t>的使用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第五节振荡器和时钟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理解</w:t>
      </w:r>
      <w:r>
        <w:t>CC2530</w:t>
      </w:r>
      <w:r>
        <w:rPr>
          <w:rFonts w:cs="宋体" w:hint="eastAsia"/>
        </w:rPr>
        <w:t>的时钟配置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第六节电源管理及复位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了解</w:t>
      </w:r>
      <w:r>
        <w:t>CC2530</w:t>
      </w:r>
      <w:r>
        <w:rPr>
          <w:rFonts w:cs="宋体" w:hint="eastAsia"/>
        </w:rPr>
        <w:t>的四种电源管理模式及低功耗设计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第七节串口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掌握串口的使用方法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第八节</w:t>
      </w:r>
      <w:r>
        <w:t xml:space="preserve"> DMA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掌握</w:t>
      </w:r>
      <w:r>
        <w:t>DMA</w:t>
      </w:r>
      <w:r>
        <w:rPr>
          <w:rFonts w:cs="宋体" w:hint="eastAsia"/>
        </w:rPr>
        <w:t>的使用方法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第九节</w:t>
      </w:r>
      <w:r>
        <w:t xml:space="preserve"> ADC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掌握</w:t>
      </w:r>
      <w:r>
        <w:t>ADC</w:t>
      </w:r>
      <w:r>
        <w:rPr>
          <w:rFonts w:cs="宋体" w:hint="eastAsia"/>
        </w:rPr>
        <w:t>的使用方法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第十节定时器</w:t>
      </w:r>
    </w:p>
    <w:p w:rsidR="00575933" w:rsidRPr="00286CB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掌握定时器的使用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ascii="宋体" w:hAnsi="宋体" w:cs="宋体" w:hint="eastAsia"/>
        </w:rPr>
        <w:t>第五章</w:t>
      </w:r>
      <w:r>
        <w:rPr>
          <w:rFonts w:ascii="宋体" w:hAnsi="宋体" w:cs="宋体"/>
        </w:rPr>
        <w:t xml:space="preserve"> </w:t>
      </w:r>
      <w:r>
        <w:t>CC2530</w:t>
      </w:r>
      <w:r>
        <w:rPr>
          <w:rFonts w:cs="宋体" w:hint="eastAsia"/>
        </w:rPr>
        <w:t>无线射频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第一节概述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第二节</w:t>
      </w:r>
      <w:r>
        <w:t>RF</w:t>
      </w:r>
      <w:r>
        <w:rPr>
          <w:rFonts w:cs="宋体" w:hint="eastAsia"/>
        </w:rPr>
        <w:t>内核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掌握</w:t>
      </w:r>
      <w:r>
        <w:t>RF</w:t>
      </w:r>
      <w:r>
        <w:rPr>
          <w:rFonts w:cs="宋体" w:hint="eastAsia"/>
        </w:rPr>
        <w:t>内核结构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第三节</w:t>
      </w:r>
      <w:r>
        <w:t xml:space="preserve"> FIFO</w:t>
      </w:r>
      <w:r>
        <w:rPr>
          <w:rFonts w:cs="宋体" w:hint="eastAsia"/>
        </w:rPr>
        <w:t>访问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掌握</w:t>
      </w:r>
      <w:r>
        <w:t>FIFO</w:t>
      </w:r>
      <w:r>
        <w:rPr>
          <w:rFonts w:cs="宋体" w:hint="eastAsia"/>
        </w:rPr>
        <w:t>访问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第四节发送模式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掌握</w:t>
      </w:r>
      <w:r>
        <w:t>CC2530</w:t>
      </w:r>
      <w:r>
        <w:rPr>
          <w:rFonts w:cs="宋体" w:hint="eastAsia"/>
        </w:rPr>
        <w:t>无线发送模式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第五节接收模式</w:t>
      </w:r>
    </w:p>
    <w:p w:rsidR="00575933" w:rsidRDefault="00575933" w:rsidP="00C074A1">
      <w:pPr>
        <w:spacing w:line="460" w:lineRule="exact"/>
        <w:ind w:firstLineChars="200" w:firstLine="31680"/>
      </w:pPr>
      <w:r>
        <w:rPr>
          <w:rFonts w:cs="宋体" w:hint="eastAsia"/>
        </w:rPr>
        <w:t>掌握</w:t>
      </w:r>
      <w:r>
        <w:t>CC2530</w:t>
      </w:r>
      <w:r>
        <w:rPr>
          <w:rFonts w:cs="宋体" w:hint="eastAsia"/>
        </w:rPr>
        <w:t>无线接收模式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第六节</w:t>
      </w:r>
      <w:r>
        <w:t xml:space="preserve"> CSMA/CA</w:t>
      </w:r>
      <w:r>
        <w:rPr>
          <w:rFonts w:cs="宋体" w:hint="eastAsia"/>
        </w:rPr>
        <w:t>选通处理器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第七节</w:t>
      </w:r>
      <w:r>
        <w:t xml:space="preserve"> IEEE802.15.4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掌握</w:t>
      </w:r>
      <w:r>
        <w:t>IEEE802.15.4</w:t>
      </w:r>
      <w:r>
        <w:rPr>
          <w:rFonts w:cs="宋体" w:hint="eastAsia"/>
        </w:rPr>
        <w:t>程序设计方法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第六章</w:t>
      </w:r>
      <w:r>
        <w:t>Zstack</w:t>
      </w:r>
      <w:r>
        <w:rPr>
          <w:rFonts w:cs="宋体" w:hint="eastAsia"/>
        </w:rPr>
        <w:t>协议栈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第一节概述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第二节</w:t>
      </w:r>
      <w:r>
        <w:t xml:space="preserve"> ZSTACK</w:t>
      </w:r>
      <w:r>
        <w:rPr>
          <w:rFonts w:cs="宋体" w:hint="eastAsia"/>
        </w:rPr>
        <w:t>软件架构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理解</w:t>
      </w:r>
      <w:r>
        <w:t>ZSTACK</w:t>
      </w:r>
      <w:r>
        <w:rPr>
          <w:rFonts w:cs="宋体" w:hint="eastAsia"/>
        </w:rPr>
        <w:t>软件架构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第三节</w:t>
      </w:r>
      <w:r>
        <w:t xml:space="preserve"> HAL</w:t>
      </w:r>
      <w:r>
        <w:rPr>
          <w:rFonts w:cs="宋体" w:hint="eastAsia"/>
        </w:rPr>
        <w:t>层分析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掌握</w:t>
      </w:r>
      <w:r>
        <w:t>HAL</w:t>
      </w:r>
      <w:r>
        <w:rPr>
          <w:rFonts w:cs="宋体" w:hint="eastAsia"/>
        </w:rPr>
        <w:t>层作用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第四节</w:t>
      </w:r>
      <w:r>
        <w:t xml:space="preserve"> NWK</w:t>
      </w:r>
      <w:r>
        <w:rPr>
          <w:rFonts w:cs="宋体" w:hint="eastAsia"/>
        </w:rPr>
        <w:t>层分析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掌握</w:t>
      </w:r>
      <w:r>
        <w:t>NWK</w:t>
      </w:r>
      <w:r>
        <w:rPr>
          <w:rFonts w:cs="宋体" w:hint="eastAsia"/>
        </w:rPr>
        <w:t>层作用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第五节</w:t>
      </w:r>
      <w:r>
        <w:t xml:space="preserve"> Tool</w:t>
      </w:r>
      <w:r>
        <w:rPr>
          <w:rFonts w:cs="宋体" w:hint="eastAsia"/>
        </w:rPr>
        <w:t>配置和分析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掌握协议栈配置文件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第六节</w:t>
      </w:r>
      <w:r>
        <w:t xml:space="preserve"> Profile</w:t>
      </w:r>
      <w:r>
        <w:rPr>
          <w:rFonts w:cs="宋体" w:hint="eastAsia"/>
        </w:rPr>
        <w:t>层分析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掌握</w:t>
      </w:r>
      <w:r>
        <w:t>Profile</w:t>
      </w:r>
      <w:r>
        <w:rPr>
          <w:rFonts w:cs="宋体" w:hint="eastAsia"/>
        </w:rPr>
        <w:t>层作用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第七节</w:t>
      </w:r>
      <w:r>
        <w:t xml:space="preserve"> ZDO</w:t>
      </w:r>
      <w:r>
        <w:rPr>
          <w:rFonts w:cs="宋体" w:hint="eastAsia"/>
        </w:rPr>
        <w:t>网络设备启动</w:t>
      </w:r>
    </w:p>
    <w:p w:rsidR="00575933" w:rsidRDefault="00575933" w:rsidP="00C074A1">
      <w:pPr>
        <w:spacing w:line="460" w:lineRule="exact"/>
        <w:ind w:firstLineChars="200" w:firstLine="31680"/>
      </w:pPr>
      <w:r>
        <w:rPr>
          <w:rFonts w:cs="宋体" w:hint="eastAsia"/>
        </w:rPr>
        <w:t>了解网络设备启动和终端设备绑定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第八节</w:t>
      </w:r>
      <w:r>
        <w:t>API</w:t>
      </w:r>
      <w:r>
        <w:rPr>
          <w:rFonts w:cs="宋体" w:hint="eastAsia"/>
        </w:rPr>
        <w:t>函数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了解操作系统</w:t>
      </w:r>
      <w:r>
        <w:t>API</w:t>
      </w:r>
      <w:r>
        <w:rPr>
          <w:rFonts w:cs="宋体" w:hint="eastAsia"/>
        </w:rPr>
        <w:t>函数的功能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第九节</w:t>
      </w:r>
      <w:r>
        <w:t xml:space="preserve"> APP</w:t>
      </w:r>
      <w:r>
        <w:rPr>
          <w:rFonts w:cs="宋体" w:hint="eastAsia"/>
        </w:rPr>
        <w:t>层分析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掌握</w:t>
      </w:r>
      <w:r>
        <w:t>APP</w:t>
      </w:r>
      <w:r>
        <w:rPr>
          <w:rFonts w:cs="宋体" w:hint="eastAsia"/>
        </w:rPr>
        <w:t>层应用程序编写方法</w:t>
      </w:r>
    </w:p>
    <w:p w:rsidR="00575933" w:rsidRPr="00132028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第十节操作系统的运行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理解操作系统的运行机制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第七章</w:t>
      </w:r>
      <w:r>
        <w:t>Zstack</w:t>
      </w:r>
      <w:r>
        <w:rPr>
          <w:rFonts w:cs="宋体" w:hint="eastAsia"/>
        </w:rPr>
        <w:t>系统移植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第一节工程模版的创建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掌握工程模版的建立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第二节任务的建立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掌握任务的建立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第三节移植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掌握</w:t>
      </w:r>
      <w:r>
        <w:t>LED</w:t>
      </w:r>
      <w:r>
        <w:rPr>
          <w:rFonts w:cs="宋体" w:hint="eastAsia"/>
        </w:rPr>
        <w:t>、按键和</w:t>
      </w:r>
      <w:r>
        <w:t>LCD</w:t>
      </w:r>
      <w:r>
        <w:rPr>
          <w:rFonts w:cs="宋体" w:hint="eastAsia"/>
        </w:rPr>
        <w:t>的移植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第八章</w:t>
      </w:r>
      <w:r>
        <w:t>Zstack</w:t>
      </w:r>
      <w:r>
        <w:rPr>
          <w:rFonts w:cs="宋体" w:hint="eastAsia"/>
        </w:rPr>
        <w:t>应用开发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第一节应用设计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了解</w:t>
      </w:r>
      <w:r>
        <w:t>Zigbee</w:t>
      </w:r>
      <w:r>
        <w:rPr>
          <w:rFonts w:cs="宋体" w:hint="eastAsia"/>
        </w:rPr>
        <w:t>程序的开发过程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第二节体系结构设计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掌握</w:t>
      </w:r>
      <w:r>
        <w:t>Zigbee</w:t>
      </w:r>
      <w:r>
        <w:rPr>
          <w:rFonts w:cs="宋体" w:hint="eastAsia"/>
        </w:rPr>
        <w:t>程序体系结构设计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第三节路由器程序编写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掌握路由器程序编写</w:t>
      </w:r>
    </w:p>
    <w:p w:rsidR="00575933" w:rsidRDefault="00575933" w:rsidP="00C074A1">
      <w:pPr>
        <w:spacing w:line="460" w:lineRule="exact"/>
        <w:ind w:firstLineChars="150" w:firstLine="31680"/>
      </w:pPr>
      <w:r>
        <w:rPr>
          <w:rFonts w:cs="宋体" w:hint="eastAsia"/>
        </w:rPr>
        <w:t>第四节协调器程序编写</w:t>
      </w:r>
    </w:p>
    <w:p w:rsidR="00575933" w:rsidRDefault="00575933" w:rsidP="00C074A1">
      <w:pPr>
        <w:spacing w:line="460" w:lineRule="exact"/>
        <w:ind w:firstLineChars="250" w:firstLine="31680"/>
      </w:pPr>
      <w:r>
        <w:rPr>
          <w:rFonts w:cs="宋体" w:hint="eastAsia"/>
        </w:rPr>
        <w:t>掌握协调器程序编写</w:t>
      </w:r>
    </w:p>
    <w:p w:rsidR="00575933" w:rsidRPr="00720EEA" w:rsidRDefault="00575933" w:rsidP="00720EEA">
      <w:pPr>
        <w:spacing w:line="460" w:lineRule="exact"/>
        <w:ind w:left="420"/>
        <w:rPr>
          <w:rFonts w:ascii="黑体" w:eastAsia="黑体" w:hAnsi="宋体"/>
          <w:b/>
          <w:bCs/>
          <w:sz w:val="28"/>
          <w:szCs w:val="28"/>
        </w:rPr>
      </w:pPr>
      <w:r w:rsidRPr="00720EEA">
        <w:rPr>
          <w:rFonts w:eastAsia="黑体" w:cs="黑体" w:hint="eastAsia"/>
        </w:rPr>
        <w:t>（二）实践教学的内容及要求</w:t>
      </w:r>
    </w:p>
    <w:p w:rsidR="00575933" w:rsidRDefault="00575933" w:rsidP="00C074A1">
      <w:pPr>
        <w:pStyle w:val="NormalWeb"/>
        <w:wordWrap w:val="0"/>
        <w:spacing w:line="360" w:lineRule="atLeast"/>
        <w:ind w:firstLineChars="150" w:firstLine="31680"/>
        <w:rPr>
          <w:rFonts w:cs="Times New Roman"/>
          <w:kern w:val="2"/>
          <w:sz w:val="21"/>
          <w:szCs w:val="21"/>
        </w:rPr>
      </w:pPr>
      <w:r w:rsidRPr="003B7C21">
        <w:rPr>
          <w:kern w:val="2"/>
          <w:sz w:val="21"/>
          <w:szCs w:val="21"/>
        </w:rPr>
        <w:t>1</w:t>
      </w:r>
      <w:r>
        <w:rPr>
          <w:rFonts w:hint="eastAsia"/>
          <w:kern w:val="2"/>
          <w:sz w:val="21"/>
          <w:szCs w:val="21"/>
        </w:rPr>
        <w:t>．</w:t>
      </w:r>
      <w:r>
        <w:rPr>
          <w:kern w:val="2"/>
          <w:sz w:val="21"/>
          <w:szCs w:val="21"/>
        </w:rPr>
        <w:t>CC2530</w:t>
      </w:r>
      <w:r>
        <w:rPr>
          <w:rFonts w:hint="eastAsia"/>
          <w:kern w:val="2"/>
          <w:sz w:val="21"/>
          <w:szCs w:val="21"/>
        </w:rPr>
        <w:t>基础开发</w:t>
      </w:r>
      <w:r>
        <w:rPr>
          <w:kern w:val="2"/>
          <w:sz w:val="21"/>
          <w:szCs w:val="21"/>
        </w:rPr>
        <w:t>-</w:t>
      </w:r>
      <w:r>
        <w:rPr>
          <w:rFonts w:hint="eastAsia"/>
          <w:kern w:val="2"/>
          <w:sz w:val="21"/>
          <w:szCs w:val="21"/>
        </w:rPr>
        <w:t>数据采集</w:t>
      </w:r>
    </w:p>
    <w:p w:rsidR="00575933" w:rsidRDefault="00575933" w:rsidP="00C074A1">
      <w:pPr>
        <w:pStyle w:val="NormalWeb"/>
        <w:wordWrap w:val="0"/>
        <w:spacing w:line="360" w:lineRule="atLeast"/>
        <w:ind w:firstLineChars="150" w:firstLine="31680"/>
        <w:rPr>
          <w:rFonts w:cs="Times New Roman"/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实现温度和光照数据采集并送</w:t>
      </w:r>
      <w:r>
        <w:rPr>
          <w:kern w:val="2"/>
          <w:sz w:val="21"/>
          <w:szCs w:val="21"/>
        </w:rPr>
        <w:t>PC</w:t>
      </w:r>
      <w:r>
        <w:rPr>
          <w:rFonts w:hint="eastAsia"/>
          <w:kern w:val="2"/>
          <w:sz w:val="21"/>
          <w:szCs w:val="21"/>
        </w:rPr>
        <w:t>机显示。</w:t>
      </w:r>
      <w:r w:rsidRPr="007D51EA">
        <w:rPr>
          <w:rFonts w:hint="eastAsia"/>
          <w:kern w:val="2"/>
          <w:sz w:val="21"/>
          <w:szCs w:val="21"/>
        </w:rPr>
        <w:t>了解串口的原理及使用</w:t>
      </w:r>
      <w:r>
        <w:rPr>
          <w:rFonts w:hint="eastAsia"/>
          <w:kern w:val="2"/>
          <w:sz w:val="21"/>
          <w:szCs w:val="21"/>
        </w:rPr>
        <w:t>，理解</w:t>
      </w:r>
      <w:r>
        <w:rPr>
          <w:kern w:val="2"/>
          <w:sz w:val="21"/>
          <w:szCs w:val="21"/>
        </w:rPr>
        <w:t>CC2530</w:t>
      </w:r>
      <w:r>
        <w:rPr>
          <w:rFonts w:hint="eastAsia"/>
          <w:kern w:val="2"/>
          <w:sz w:val="21"/>
          <w:szCs w:val="21"/>
        </w:rPr>
        <w:t>应用程序开发流程，掌握常用传感器</w:t>
      </w:r>
      <w:r w:rsidRPr="008725BF">
        <w:rPr>
          <w:rFonts w:hint="eastAsia"/>
          <w:kern w:val="2"/>
          <w:sz w:val="21"/>
          <w:szCs w:val="21"/>
        </w:rPr>
        <w:t>器与</w:t>
      </w:r>
      <w:r>
        <w:rPr>
          <w:kern w:val="2"/>
          <w:sz w:val="21"/>
          <w:szCs w:val="21"/>
        </w:rPr>
        <w:t>CC25</w:t>
      </w:r>
      <w:r w:rsidRPr="008725BF">
        <w:rPr>
          <w:kern w:val="2"/>
          <w:sz w:val="21"/>
          <w:szCs w:val="21"/>
        </w:rPr>
        <w:t>30</w:t>
      </w:r>
      <w:r w:rsidRPr="008725BF">
        <w:rPr>
          <w:rFonts w:hint="eastAsia"/>
          <w:kern w:val="2"/>
          <w:sz w:val="21"/>
          <w:szCs w:val="21"/>
        </w:rPr>
        <w:t>的接口开发</w:t>
      </w:r>
      <w:r>
        <w:rPr>
          <w:rFonts w:hint="eastAsia"/>
          <w:kern w:val="2"/>
          <w:sz w:val="21"/>
          <w:szCs w:val="21"/>
        </w:rPr>
        <w:t>；掌握如何使用串口收发数据</w:t>
      </w:r>
      <w:r w:rsidRPr="007D51EA">
        <w:rPr>
          <w:rFonts w:hint="eastAsia"/>
          <w:kern w:val="2"/>
          <w:sz w:val="21"/>
          <w:szCs w:val="21"/>
        </w:rPr>
        <w:t>。</w:t>
      </w:r>
    </w:p>
    <w:p w:rsidR="00575933" w:rsidRDefault="00575933" w:rsidP="00C074A1">
      <w:pPr>
        <w:pStyle w:val="NormalWeb"/>
        <w:wordWrap w:val="0"/>
        <w:spacing w:line="360" w:lineRule="atLeast"/>
        <w:ind w:firstLineChars="150" w:firstLine="31680"/>
        <w:rPr>
          <w:rFonts w:cs="Times New Roman"/>
          <w:kern w:val="2"/>
          <w:sz w:val="21"/>
          <w:szCs w:val="21"/>
        </w:rPr>
      </w:pPr>
      <w:r>
        <w:rPr>
          <w:kern w:val="2"/>
          <w:sz w:val="21"/>
          <w:szCs w:val="21"/>
        </w:rPr>
        <w:t>2</w:t>
      </w:r>
      <w:r>
        <w:rPr>
          <w:rFonts w:hint="eastAsia"/>
          <w:kern w:val="2"/>
          <w:sz w:val="21"/>
          <w:szCs w:val="21"/>
        </w:rPr>
        <w:t>．基于</w:t>
      </w:r>
      <w:r>
        <w:rPr>
          <w:kern w:val="2"/>
          <w:sz w:val="21"/>
          <w:szCs w:val="21"/>
        </w:rPr>
        <w:t>IEEE802.15.4</w:t>
      </w:r>
      <w:r>
        <w:rPr>
          <w:rFonts w:hint="eastAsia"/>
          <w:kern w:val="2"/>
          <w:sz w:val="21"/>
          <w:szCs w:val="21"/>
        </w:rPr>
        <w:t>的点对点数据通信</w:t>
      </w:r>
    </w:p>
    <w:p w:rsidR="00575933" w:rsidRDefault="00575933" w:rsidP="00C074A1">
      <w:pPr>
        <w:pStyle w:val="NormalWeb"/>
        <w:wordWrap w:val="0"/>
        <w:spacing w:line="360" w:lineRule="atLeast"/>
        <w:ind w:firstLineChars="150" w:firstLine="31680"/>
        <w:rPr>
          <w:rFonts w:cs="Times New Roman"/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开关设备通过发送命令（</w:t>
      </w:r>
      <w:r w:rsidRPr="007D51EA">
        <w:rPr>
          <w:rFonts w:hint="eastAsia"/>
          <w:kern w:val="2"/>
          <w:sz w:val="21"/>
          <w:szCs w:val="21"/>
        </w:rPr>
        <w:t>按下开关节点的按键</w:t>
      </w:r>
      <w:r>
        <w:rPr>
          <w:rFonts w:hint="eastAsia"/>
          <w:kern w:val="2"/>
          <w:sz w:val="21"/>
          <w:szCs w:val="21"/>
        </w:rPr>
        <w:t>）控制灯的状态。</w:t>
      </w:r>
      <w:r w:rsidRPr="007D51EA">
        <w:rPr>
          <w:rFonts w:hint="eastAsia"/>
          <w:kern w:val="2"/>
          <w:sz w:val="21"/>
          <w:szCs w:val="21"/>
        </w:rPr>
        <w:t>了解节点间通信的基本思路</w:t>
      </w:r>
      <w:r>
        <w:rPr>
          <w:rFonts w:hint="eastAsia"/>
          <w:kern w:val="2"/>
          <w:sz w:val="21"/>
          <w:szCs w:val="21"/>
        </w:rPr>
        <w:t>，掌握</w:t>
      </w:r>
      <w:r>
        <w:rPr>
          <w:kern w:val="2"/>
          <w:sz w:val="21"/>
          <w:szCs w:val="21"/>
        </w:rPr>
        <w:t>CC2530</w:t>
      </w:r>
      <w:r>
        <w:rPr>
          <w:rFonts w:hint="eastAsia"/>
          <w:kern w:val="2"/>
          <w:sz w:val="21"/>
          <w:szCs w:val="21"/>
        </w:rPr>
        <w:t>无线收发数据的过程</w:t>
      </w:r>
      <w:r w:rsidRPr="007D51EA">
        <w:rPr>
          <w:rFonts w:hint="eastAsia"/>
          <w:kern w:val="2"/>
          <w:sz w:val="21"/>
          <w:szCs w:val="21"/>
        </w:rPr>
        <w:t>。</w:t>
      </w:r>
    </w:p>
    <w:p w:rsidR="00575933" w:rsidRDefault="00575933" w:rsidP="00C074A1">
      <w:pPr>
        <w:pStyle w:val="NormalWeb"/>
        <w:wordWrap w:val="0"/>
        <w:spacing w:line="360" w:lineRule="atLeast"/>
        <w:ind w:firstLineChars="150" w:firstLine="31680"/>
        <w:rPr>
          <w:rFonts w:cs="Times New Roman"/>
          <w:kern w:val="2"/>
          <w:sz w:val="21"/>
          <w:szCs w:val="21"/>
        </w:rPr>
      </w:pPr>
      <w:r>
        <w:rPr>
          <w:kern w:val="2"/>
          <w:sz w:val="21"/>
          <w:szCs w:val="21"/>
        </w:rPr>
        <w:t>3</w:t>
      </w:r>
      <w:r>
        <w:rPr>
          <w:rFonts w:hint="eastAsia"/>
          <w:kern w:val="2"/>
          <w:sz w:val="21"/>
          <w:szCs w:val="21"/>
        </w:rPr>
        <w:t>．基于</w:t>
      </w:r>
      <w:r>
        <w:rPr>
          <w:kern w:val="2"/>
          <w:sz w:val="21"/>
          <w:szCs w:val="21"/>
        </w:rPr>
        <w:t>Zstack</w:t>
      </w:r>
      <w:r>
        <w:rPr>
          <w:rFonts w:hint="eastAsia"/>
          <w:kern w:val="2"/>
          <w:sz w:val="21"/>
          <w:szCs w:val="21"/>
        </w:rPr>
        <w:t>协议栈的数据通信</w:t>
      </w:r>
    </w:p>
    <w:p w:rsidR="00575933" w:rsidRPr="00863383" w:rsidRDefault="00575933" w:rsidP="00C074A1">
      <w:pPr>
        <w:pStyle w:val="NormalWeb"/>
        <w:wordWrap w:val="0"/>
        <w:spacing w:line="360" w:lineRule="atLeast"/>
        <w:ind w:firstLineChars="150" w:firstLine="31680"/>
        <w:rPr>
          <w:rFonts w:ascii="Arial" w:hAnsi="Arial" w:cs="Arial"/>
          <w:color w:val="EE1E96"/>
          <w:sz w:val="18"/>
          <w:szCs w:val="18"/>
        </w:rPr>
      </w:pPr>
      <w:r>
        <w:rPr>
          <w:rFonts w:hint="eastAsia"/>
          <w:kern w:val="2"/>
          <w:sz w:val="21"/>
          <w:szCs w:val="21"/>
        </w:rPr>
        <w:t>终端节点将采集的温度值发送至协调器节点，进行实时显示。了解</w:t>
      </w:r>
      <w:r>
        <w:rPr>
          <w:kern w:val="2"/>
          <w:sz w:val="21"/>
          <w:szCs w:val="21"/>
        </w:rPr>
        <w:t>ZigBee</w:t>
      </w:r>
      <w:r>
        <w:rPr>
          <w:rFonts w:hint="eastAsia"/>
          <w:kern w:val="2"/>
          <w:sz w:val="21"/>
          <w:szCs w:val="21"/>
        </w:rPr>
        <w:t>协议的数据通信模式，掌握基于</w:t>
      </w:r>
      <w:r>
        <w:rPr>
          <w:kern w:val="2"/>
          <w:sz w:val="21"/>
          <w:szCs w:val="21"/>
        </w:rPr>
        <w:t>Zstack</w:t>
      </w:r>
      <w:r>
        <w:rPr>
          <w:rFonts w:hint="eastAsia"/>
          <w:kern w:val="2"/>
          <w:sz w:val="21"/>
          <w:szCs w:val="21"/>
        </w:rPr>
        <w:t>协议栈的节点间数据通信的应用程序开发方法。</w:t>
      </w:r>
    </w:p>
    <w:p w:rsidR="00575933" w:rsidRDefault="00575933" w:rsidP="00C074A1">
      <w:pPr>
        <w:pStyle w:val="NormalWeb"/>
        <w:wordWrap w:val="0"/>
        <w:spacing w:line="360" w:lineRule="atLeast"/>
        <w:ind w:firstLineChars="150" w:firstLine="31680"/>
        <w:rPr>
          <w:rFonts w:cs="Times New Roman"/>
          <w:kern w:val="2"/>
          <w:sz w:val="21"/>
          <w:szCs w:val="21"/>
        </w:rPr>
      </w:pPr>
      <w:r>
        <w:rPr>
          <w:kern w:val="2"/>
          <w:sz w:val="21"/>
          <w:szCs w:val="21"/>
        </w:rPr>
        <w:t>4</w:t>
      </w:r>
      <w:r w:rsidRPr="003B7C21">
        <w:rPr>
          <w:kern w:val="2"/>
          <w:sz w:val="21"/>
          <w:szCs w:val="21"/>
        </w:rPr>
        <w:t>.</w:t>
      </w:r>
      <w:r>
        <w:rPr>
          <w:kern w:val="2"/>
          <w:sz w:val="21"/>
          <w:szCs w:val="21"/>
        </w:rPr>
        <w:t>Zstack</w:t>
      </w:r>
      <w:r>
        <w:rPr>
          <w:rFonts w:hint="eastAsia"/>
          <w:kern w:val="2"/>
          <w:sz w:val="21"/>
          <w:szCs w:val="21"/>
        </w:rPr>
        <w:t>系统移植</w:t>
      </w:r>
    </w:p>
    <w:p w:rsidR="00575933" w:rsidRDefault="00575933" w:rsidP="00C074A1">
      <w:pPr>
        <w:pStyle w:val="NormalWeb"/>
        <w:wordWrap w:val="0"/>
        <w:spacing w:line="360" w:lineRule="atLeast"/>
        <w:ind w:firstLineChars="150" w:firstLine="31680"/>
        <w:rPr>
          <w:rFonts w:cs="Times New Roman"/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实现开发板的温度传感器和光敏电阻的移植</w:t>
      </w:r>
      <w:r w:rsidRPr="007D51EA">
        <w:rPr>
          <w:rFonts w:hint="eastAsia"/>
          <w:kern w:val="2"/>
          <w:sz w:val="21"/>
          <w:szCs w:val="21"/>
        </w:rPr>
        <w:t>。</w:t>
      </w:r>
      <w:r>
        <w:rPr>
          <w:rFonts w:hint="eastAsia"/>
          <w:kern w:val="2"/>
          <w:sz w:val="21"/>
          <w:szCs w:val="21"/>
        </w:rPr>
        <w:t>掌握工程模板和任务的建立方法；</w:t>
      </w:r>
      <w:r w:rsidRPr="001C27F8">
        <w:rPr>
          <w:rFonts w:hint="eastAsia"/>
          <w:kern w:val="2"/>
          <w:sz w:val="21"/>
          <w:szCs w:val="21"/>
        </w:rPr>
        <w:t>掌握将官方协议栈移植到用户开发板的方法。</w:t>
      </w:r>
    </w:p>
    <w:p w:rsidR="00575933" w:rsidRDefault="00575933" w:rsidP="00C074A1">
      <w:pPr>
        <w:pStyle w:val="NormalWeb"/>
        <w:wordWrap w:val="0"/>
        <w:spacing w:line="360" w:lineRule="atLeast"/>
        <w:ind w:firstLineChars="150" w:firstLine="31680"/>
        <w:rPr>
          <w:rFonts w:cs="Times New Roman"/>
          <w:kern w:val="2"/>
          <w:sz w:val="21"/>
          <w:szCs w:val="21"/>
        </w:rPr>
      </w:pPr>
      <w:r>
        <w:rPr>
          <w:kern w:val="2"/>
          <w:sz w:val="21"/>
          <w:szCs w:val="21"/>
        </w:rPr>
        <w:t>5</w:t>
      </w:r>
      <w:r>
        <w:rPr>
          <w:rFonts w:hint="eastAsia"/>
          <w:kern w:val="2"/>
          <w:sz w:val="21"/>
          <w:szCs w:val="21"/>
        </w:rPr>
        <w:t>．</w:t>
      </w:r>
      <w:r>
        <w:rPr>
          <w:kern w:val="2"/>
          <w:sz w:val="21"/>
          <w:szCs w:val="21"/>
        </w:rPr>
        <w:t>Zstack</w:t>
      </w:r>
      <w:r>
        <w:rPr>
          <w:rFonts w:hint="eastAsia"/>
          <w:kern w:val="2"/>
          <w:sz w:val="21"/>
          <w:szCs w:val="21"/>
        </w:rPr>
        <w:t>应用开发</w:t>
      </w:r>
    </w:p>
    <w:p w:rsidR="00575933" w:rsidRPr="00EA767B" w:rsidRDefault="00575933" w:rsidP="00C074A1">
      <w:pPr>
        <w:pStyle w:val="NormalWeb"/>
        <w:wordWrap w:val="0"/>
        <w:spacing w:line="360" w:lineRule="atLeast"/>
        <w:ind w:firstLineChars="150" w:firstLine="31680"/>
        <w:rPr>
          <w:rFonts w:cs="Times New Roman"/>
        </w:rPr>
      </w:pPr>
      <w:r>
        <w:rPr>
          <w:rFonts w:hint="eastAsia"/>
          <w:kern w:val="2"/>
          <w:sz w:val="21"/>
          <w:szCs w:val="21"/>
        </w:rPr>
        <w:t>实现农业大棚内的温度、湿度、光照等环境参数的采集，自动检测农业生态信息。了解</w:t>
      </w:r>
      <w:r>
        <w:rPr>
          <w:kern w:val="2"/>
          <w:sz w:val="21"/>
          <w:szCs w:val="21"/>
        </w:rPr>
        <w:t>ZigBee</w:t>
      </w:r>
      <w:r>
        <w:rPr>
          <w:rFonts w:hint="eastAsia"/>
          <w:kern w:val="2"/>
          <w:sz w:val="21"/>
          <w:szCs w:val="21"/>
        </w:rPr>
        <w:t>应用程序开发的思想；掌握</w:t>
      </w:r>
      <w:r w:rsidRPr="00A05ACD">
        <w:rPr>
          <w:rFonts w:hint="eastAsia"/>
          <w:kern w:val="2"/>
          <w:sz w:val="21"/>
          <w:szCs w:val="21"/>
        </w:rPr>
        <w:t>在</w:t>
      </w:r>
      <w:r w:rsidRPr="00A05ACD">
        <w:rPr>
          <w:kern w:val="2"/>
          <w:sz w:val="21"/>
          <w:szCs w:val="21"/>
        </w:rPr>
        <w:t>Zstack</w:t>
      </w:r>
      <w:r w:rsidRPr="00A05ACD">
        <w:rPr>
          <w:rFonts w:hint="eastAsia"/>
          <w:kern w:val="2"/>
          <w:sz w:val="21"/>
          <w:szCs w:val="21"/>
        </w:rPr>
        <w:t>基础上开发</w:t>
      </w:r>
      <w:r>
        <w:rPr>
          <w:rFonts w:hint="eastAsia"/>
          <w:kern w:val="2"/>
          <w:sz w:val="21"/>
          <w:szCs w:val="21"/>
        </w:rPr>
        <w:t>无线传感网系统的方法。</w:t>
      </w:r>
    </w:p>
    <w:p w:rsidR="00575933" w:rsidRDefault="00575933" w:rsidP="00C074A1">
      <w:pPr>
        <w:tabs>
          <w:tab w:val="left" w:pos="420"/>
          <w:tab w:val="left" w:pos="840"/>
          <w:tab w:val="left" w:pos="3990"/>
        </w:tabs>
        <w:spacing w:line="460" w:lineRule="exact"/>
        <w:ind w:firstLineChars="200" w:firstLine="31680"/>
        <w:rPr>
          <w:rFonts w:ascii="黑体" w:eastAsia="黑体" w:hAnsi="宋体"/>
          <w:b/>
          <w:bCs/>
          <w:sz w:val="24"/>
          <w:szCs w:val="24"/>
        </w:rPr>
      </w:pPr>
      <w:r w:rsidRPr="00720EEA">
        <w:rPr>
          <w:rFonts w:ascii="黑体" w:eastAsia="黑体" w:hAnsi="宋体" w:cs="黑体" w:hint="eastAsia"/>
          <w:b/>
          <w:bCs/>
          <w:sz w:val="24"/>
          <w:szCs w:val="24"/>
        </w:rPr>
        <w:t>四、学时分配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70"/>
        <w:gridCol w:w="523"/>
        <w:gridCol w:w="521"/>
        <w:gridCol w:w="453"/>
        <w:gridCol w:w="521"/>
        <w:gridCol w:w="486"/>
        <w:gridCol w:w="525"/>
        <w:gridCol w:w="525"/>
        <w:gridCol w:w="1298"/>
      </w:tblGrid>
      <w:tr w:rsidR="00575933">
        <w:trPr>
          <w:cantSplit/>
          <w:trHeight w:val="315"/>
        </w:trPr>
        <w:tc>
          <w:tcPr>
            <w:tcW w:w="3716" w:type="dxa"/>
            <w:vMerge w:val="restart"/>
            <w:vAlign w:val="center"/>
          </w:tcPr>
          <w:p w:rsidR="00575933" w:rsidRPr="007A5EE0" w:rsidRDefault="00575933" w:rsidP="001C27F8">
            <w:pPr>
              <w:spacing w:line="460" w:lineRule="exact"/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章次</w:t>
            </w:r>
          </w:p>
        </w:tc>
        <w:tc>
          <w:tcPr>
            <w:tcW w:w="4878" w:type="dxa"/>
            <w:gridSpan w:val="8"/>
            <w:vAlign w:val="center"/>
          </w:tcPr>
          <w:p w:rsidR="00575933" w:rsidRPr="007A5EE0" w:rsidRDefault="00575933" w:rsidP="007A5EE0">
            <w:pPr>
              <w:rPr>
                <w:rFonts w:ascii="宋体"/>
                <w:color w:val="000000"/>
                <w:kern w:val="0"/>
              </w:rPr>
            </w:pPr>
            <w:r w:rsidRPr="007A5EE0">
              <w:rPr>
                <w:rFonts w:ascii="宋体" w:hAnsi="宋体" w:cs="宋体" w:hint="eastAsia"/>
                <w:color w:val="000000"/>
                <w:kern w:val="0"/>
              </w:rPr>
              <w:t>各教学环节学时分配</w:t>
            </w:r>
          </w:p>
        </w:tc>
      </w:tr>
      <w:tr w:rsidR="00575933">
        <w:trPr>
          <w:cantSplit/>
          <w:trHeight w:val="315"/>
        </w:trPr>
        <w:tc>
          <w:tcPr>
            <w:tcW w:w="3716" w:type="dxa"/>
            <w:vMerge/>
            <w:vAlign w:val="center"/>
          </w:tcPr>
          <w:p w:rsidR="00575933" w:rsidRDefault="00575933" w:rsidP="001C27F8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0000"/>
                <w:kern w:val="0"/>
              </w:rPr>
            </w:pPr>
          </w:p>
        </w:tc>
        <w:tc>
          <w:tcPr>
            <w:tcW w:w="525" w:type="dxa"/>
            <w:vAlign w:val="center"/>
          </w:tcPr>
          <w:p w:rsidR="00575933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小计</w:t>
            </w:r>
          </w:p>
        </w:tc>
        <w:tc>
          <w:tcPr>
            <w:tcW w:w="523" w:type="dxa"/>
            <w:vAlign w:val="center"/>
          </w:tcPr>
          <w:p w:rsidR="00575933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讲授</w:t>
            </w:r>
          </w:p>
        </w:tc>
        <w:tc>
          <w:tcPr>
            <w:tcW w:w="453" w:type="dxa"/>
            <w:vAlign w:val="center"/>
          </w:tcPr>
          <w:p w:rsidR="00575933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实验</w:t>
            </w:r>
          </w:p>
        </w:tc>
        <w:tc>
          <w:tcPr>
            <w:tcW w:w="523" w:type="dxa"/>
            <w:vAlign w:val="center"/>
          </w:tcPr>
          <w:p w:rsidR="00575933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上机</w:t>
            </w:r>
          </w:p>
        </w:tc>
        <w:tc>
          <w:tcPr>
            <w:tcW w:w="487" w:type="dxa"/>
            <w:vAlign w:val="center"/>
          </w:tcPr>
          <w:p w:rsidR="00575933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习题</w:t>
            </w:r>
          </w:p>
        </w:tc>
        <w:tc>
          <w:tcPr>
            <w:tcW w:w="527" w:type="dxa"/>
            <w:vAlign w:val="center"/>
          </w:tcPr>
          <w:p w:rsidR="00575933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讨论</w:t>
            </w:r>
          </w:p>
        </w:tc>
        <w:tc>
          <w:tcPr>
            <w:tcW w:w="527" w:type="dxa"/>
            <w:vAlign w:val="center"/>
          </w:tcPr>
          <w:p w:rsidR="00575933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课外</w:t>
            </w:r>
          </w:p>
        </w:tc>
        <w:tc>
          <w:tcPr>
            <w:tcW w:w="1313" w:type="dxa"/>
            <w:vAlign w:val="center"/>
          </w:tcPr>
          <w:p w:rsidR="00575933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备注</w:t>
            </w:r>
          </w:p>
        </w:tc>
      </w:tr>
      <w:tr w:rsidR="00575933">
        <w:tc>
          <w:tcPr>
            <w:tcW w:w="3716" w:type="dxa"/>
          </w:tcPr>
          <w:p w:rsidR="00575933" w:rsidRPr="00576E70" w:rsidRDefault="00575933" w:rsidP="00575933">
            <w:pPr>
              <w:pStyle w:val="NormalWeb"/>
              <w:adjustRightInd w:val="0"/>
              <w:snapToGrid w:val="0"/>
              <w:spacing w:line="460" w:lineRule="exact"/>
              <w:ind w:firstLineChars="50" w:firstLine="31680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</w:t>
            </w:r>
            <w:r>
              <w:rPr>
                <w:sz w:val="21"/>
                <w:szCs w:val="21"/>
              </w:rPr>
              <w:t>1</w:t>
            </w:r>
            <w:r w:rsidRPr="00576E70">
              <w:rPr>
                <w:rFonts w:hint="eastAsia"/>
                <w:sz w:val="21"/>
                <w:szCs w:val="21"/>
              </w:rPr>
              <w:t>章</w:t>
            </w:r>
            <w:r>
              <w:rPr>
                <w:sz w:val="21"/>
                <w:szCs w:val="21"/>
              </w:rPr>
              <w:t>Zigbee</w:t>
            </w:r>
            <w:r>
              <w:rPr>
                <w:rFonts w:hint="eastAsia"/>
                <w:sz w:val="21"/>
                <w:szCs w:val="21"/>
              </w:rPr>
              <w:t>技术开发概述</w:t>
            </w:r>
          </w:p>
        </w:tc>
        <w:tc>
          <w:tcPr>
            <w:tcW w:w="525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52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45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2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48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2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2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1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575933">
        <w:tc>
          <w:tcPr>
            <w:tcW w:w="3716" w:type="dxa"/>
          </w:tcPr>
          <w:p w:rsidR="00575933" w:rsidRPr="00576E70" w:rsidRDefault="00575933" w:rsidP="00575933">
            <w:pPr>
              <w:pStyle w:val="NormalWeb"/>
              <w:adjustRightInd w:val="0"/>
              <w:snapToGrid w:val="0"/>
              <w:spacing w:line="460" w:lineRule="exact"/>
              <w:ind w:firstLineChars="50" w:firstLine="31680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章</w:t>
            </w:r>
            <w:r>
              <w:rPr>
                <w:sz w:val="21"/>
                <w:szCs w:val="21"/>
              </w:rPr>
              <w:t xml:space="preserve"> Zigbee</w:t>
            </w:r>
            <w:r>
              <w:rPr>
                <w:rFonts w:hint="eastAsia"/>
                <w:sz w:val="21"/>
                <w:szCs w:val="21"/>
              </w:rPr>
              <w:t>技术原理</w:t>
            </w:r>
          </w:p>
        </w:tc>
        <w:tc>
          <w:tcPr>
            <w:tcW w:w="525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52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45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2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48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2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2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1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575933">
        <w:tc>
          <w:tcPr>
            <w:tcW w:w="3716" w:type="dxa"/>
          </w:tcPr>
          <w:p w:rsidR="00575933" w:rsidRPr="00576E70" w:rsidRDefault="00575933" w:rsidP="00575933">
            <w:pPr>
              <w:pStyle w:val="NormalWeb"/>
              <w:adjustRightInd w:val="0"/>
              <w:snapToGrid w:val="0"/>
              <w:spacing w:line="460" w:lineRule="exact"/>
              <w:ind w:firstLineChars="50" w:firstLine="31680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</w:t>
            </w: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章</w:t>
            </w:r>
            <w:r>
              <w:rPr>
                <w:sz w:val="21"/>
                <w:szCs w:val="21"/>
              </w:rPr>
              <w:t>Zigbee</w:t>
            </w:r>
            <w:r>
              <w:rPr>
                <w:rFonts w:hint="eastAsia"/>
                <w:sz w:val="21"/>
                <w:szCs w:val="21"/>
              </w:rPr>
              <w:t>节点硬件设计技术</w:t>
            </w:r>
          </w:p>
        </w:tc>
        <w:tc>
          <w:tcPr>
            <w:tcW w:w="525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52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45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2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48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2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2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1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575933">
        <w:tc>
          <w:tcPr>
            <w:tcW w:w="3716" w:type="dxa"/>
          </w:tcPr>
          <w:p w:rsidR="00575933" w:rsidRPr="00576E70" w:rsidRDefault="00575933" w:rsidP="00575933">
            <w:pPr>
              <w:pStyle w:val="NormalWeb"/>
              <w:adjustRightInd w:val="0"/>
              <w:snapToGrid w:val="0"/>
              <w:spacing w:line="460" w:lineRule="exact"/>
              <w:ind w:firstLineChars="50" w:firstLine="31680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</w:t>
            </w: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章</w:t>
            </w:r>
            <w:r>
              <w:rPr>
                <w:sz w:val="21"/>
                <w:szCs w:val="21"/>
              </w:rPr>
              <w:t>CC2530</w:t>
            </w:r>
            <w:r>
              <w:rPr>
                <w:rFonts w:hint="eastAsia"/>
                <w:sz w:val="21"/>
                <w:szCs w:val="21"/>
              </w:rPr>
              <w:t>基础开发</w:t>
            </w:r>
          </w:p>
        </w:tc>
        <w:tc>
          <w:tcPr>
            <w:tcW w:w="525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tcW w:w="52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45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2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48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2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2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1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575933">
        <w:tc>
          <w:tcPr>
            <w:tcW w:w="3716" w:type="dxa"/>
          </w:tcPr>
          <w:p w:rsidR="00575933" w:rsidRPr="00576E70" w:rsidRDefault="00575933" w:rsidP="00575933">
            <w:pPr>
              <w:pStyle w:val="NormalWeb"/>
              <w:adjustRightInd w:val="0"/>
              <w:snapToGrid w:val="0"/>
              <w:spacing w:line="460" w:lineRule="exact"/>
              <w:ind w:firstLineChars="50" w:firstLine="31680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</w:t>
            </w:r>
            <w:r>
              <w:rPr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章</w:t>
            </w:r>
            <w:r>
              <w:rPr>
                <w:sz w:val="21"/>
                <w:szCs w:val="21"/>
              </w:rPr>
              <w:t>CC2530</w:t>
            </w:r>
            <w:r>
              <w:rPr>
                <w:rFonts w:hint="eastAsia"/>
                <w:sz w:val="21"/>
                <w:szCs w:val="21"/>
              </w:rPr>
              <w:t>无线射频</w:t>
            </w:r>
          </w:p>
        </w:tc>
        <w:tc>
          <w:tcPr>
            <w:tcW w:w="525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52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45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2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48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2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2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1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575933">
        <w:tc>
          <w:tcPr>
            <w:tcW w:w="3716" w:type="dxa"/>
          </w:tcPr>
          <w:p w:rsidR="00575933" w:rsidRPr="00576E70" w:rsidRDefault="00575933" w:rsidP="00575933">
            <w:pPr>
              <w:pStyle w:val="NormalWeb"/>
              <w:adjustRightInd w:val="0"/>
              <w:snapToGrid w:val="0"/>
              <w:spacing w:line="460" w:lineRule="exact"/>
              <w:ind w:firstLineChars="50" w:firstLine="31680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</w:t>
            </w:r>
            <w:r>
              <w:rPr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章</w:t>
            </w:r>
            <w:r>
              <w:rPr>
                <w:sz w:val="21"/>
                <w:szCs w:val="21"/>
              </w:rPr>
              <w:t>Zstack</w:t>
            </w:r>
            <w:r>
              <w:rPr>
                <w:rFonts w:hint="eastAsia"/>
                <w:sz w:val="21"/>
                <w:szCs w:val="21"/>
              </w:rPr>
              <w:t>协议栈</w:t>
            </w:r>
          </w:p>
        </w:tc>
        <w:tc>
          <w:tcPr>
            <w:tcW w:w="525" w:type="dxa"/>
            <w:vAlign w:val="center"/>
          </w:tcPr>
          <w:p w:rsidR="00575933" w:rsidRPr="00076F8F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523" w:type="dxa"/>
            <w:vAlign w:val="center"/>
          </w:tcPr>
          <w:p w:rsidR="00575933" w:rsidRPr="00576E70" w:rsidRDefault="00575933" w:rsidP="00CD44DB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45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2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2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2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1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575933">
        <w:tc>
          <w:tcPr>
            <w:tcW w:w="3716" w:type="dxa"/>
          </w:tcPr>
          <w:p w:rsidR="00575933" w:rsidRPr="00576E70" w:rsidRDefault="00575933" w:rsidP="00575933">
            <w:pPr>
              <w:pStyle w:val="NormalWeb"/>
              <w:adjustRightInd w:val="0"/>
              <w:snapToGrid w:val="0"/>
              <w:spacing w:line="460" w:lineRule="exact"/>
              <w:ind w:firstLineChars="50" w:firstLine="31680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</w:t>
            </w:r>
            <w:r>
              <w:rPr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章</w:t>
            </w:r>
            <w:r>
              <w:rPr>
                <w:sz w:val="21"/>
                <w:szCs w:val="21"/>
              </w:rPr>
              <w:t>Zstack</w:t>
            </w:r>
            <w:r>
              <w:rPr>
                <w:rFonts w:hint="eastAsia"/>
                <w:sz w:val="21"/>
                <w:szCs w:val="21"/>
              </w:rPr>
              <w:t>系统移植</w:t>
            </w:r>
          </w:p>
        </w:tc>
        <w:tc>
          <w:tcPr>
            <w:tcW w:w="525" w:type="dxa"/>
            <w:vAlign w:val="center"/>
          </w:tcPr>
          <w:p w:rsidR="00575933" w:rsidRPr="00076F8F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52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45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2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2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2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1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575933">
        <w:tc>
          <w:tcPr>
            <w:tcW w:w="3716" w:type="dxa"/>
          </w:tcPr>
          <w:p w:rsidR="00575933" w:rsidRPr="00576E70" w:rsidRDefault="00575933" w:rsidP="00575933">
            <w:pPr>
              <w:pStyle w:val="NormalWeb"/>
              <w:adjustRightInd w:val="0"/>
              <w:snapToGrid w:val="0"/>
              <w:spacing w:line="460" w:lineRule="exact"/>
              <w:ind w:firstLineChars="50" w:firstLine="31680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</w:t>
            </w:r>
            <w:r>
              <w:rPr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章</w:t>
            </w:r>
            <w:r>
              <w:rPr>
                <w:sz w:val="21"/>
                <w:szCs w:val="21"/>
              </w:rPr>
              <w:t>Zstack</w:t>
            </w:r>
            <w:r>
              <w:rPr>
                <w:rFonts w:hint="eastAsia"/>
                <w:sz w:val="21"/>
                <w:szCs w:val="21"/>
              </w:rPr>
              <w:t>应用开发</w:t>
            </w:r>
          </w:p>
        </w:tc>
        <w:tc>
          <w:tcPr>
            <w:tcW w:w="525" w:type="dxa"/>
            <w:vAlign w:val="center"/>
          </w:tcPr>
          <w:p w:rsidR="00575933" w:rsidRPr="00076F8F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52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45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2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2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27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13" w:type="dxa"/>
            <w:vAlign w:val="center"/>
          </w:tcPr>
          <w:p w:rsidR="00575933" w:rsidRPr="00576E70" w:rsidRDefault="00575933" w:rsidP="001C27F8">
            <w:pPr>
              <w:pStyle w:val="NormalWeb"/>
              <w:adjustRightInd w:val="0"/>
              <w:snapToGrid w:val="0"/>
              <w:spacing w:line="460" w:lineRule="exact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575933" w:rsidRPr="00720EEA">
        <w:tc>
          <w:tcPr>
            <w:tcW w:w="3716" w:type="dxa"/>
            <w:vAlign w:val="center"/>
          </w:tcPr>
          <w:p w:rsidR="00575933" w:rsidRPr="00DD7E8C" w:rsidRDefault="00575933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color w:val="00FFFF"/>
                <w:kern w:val="0"/>
              </w:rPr>
            </w:pPr>
            <w:r w:rsidRPr="00DD7E8C">
              <w:rPr>
                <w:rFonts w:ascii="宋体" w:hAnsi="宋体" w:cs="宋体" w:hint="eastAsia"/>
                <w:kern w:val="0"/>
              </w:rPr>
              <w:t>合</w:t>
            </w:r>
            <w:r w:rsidRPr="00DD7E8C">
              <w:rPr>
                <w:rFonts w:ascii="宋体" w:hAnsi="宋体" w:cs="宋体"/>
                <w:kern w:val="0"/>
              </w:rPr>
              <w:t xml:space="preserve">   </w:t>
            </w:r>
            <w:r w:rsidRPr="00DD7E8C">
              <w:rPr>
                <w:rFonts w:ascii="宋体" w:hAnsi="宋体" w:cs="宋体" w:hint="eastAsia"/>
                <w:kern w:val="0"/>
              </w:rPr>
              <w:t>计</w:t>
            </w:r>
          </w:p>
        </w:tc>
        <w:tc>
          <w:tcPr>
            <w:tcW w:w="525" w:type="dxa"/>
            <w:vAlign w:val="center"/>
          </w:tcPr>
          <w:p w:rsidR="00575933" w:rsidRPr="00DD7E8C" w:rsidRDefault="00575933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64</w:t>
            </w:r>
          </w:p>
        </w:tc>
        <w:tc>
          <w:tcPr>
            <w:tcW w:w="523" w:type="dxa"/>
            <w:vAlign w:val="center"/>
          </w:tcPr>
          <w:p w:rsidR="00575933" w:rsidRPr="00DD7E8C" w:rsidRDefault="00575933" w:rsidP="00FF75C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48</w:t>
            </w:r>
          </w:p>
        </w:tc>
        <w:tc>
          <w:tcPr>
            <w:tcW w:w="453" w:type="dxa"/>
            <w:vAlign w:val="center"/>
          </w:tcPr>
          <w:p w:rsidR="00575933" w:rsidRPr="00DD7E8C" w:rsidRDefault="00575933" w:rsidP="00EC6795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ascii="宋体" w:cs="宋体"/>
                <w:kern w:val="0"/>
              </w:rPr>
              <w:t>0</w:t>
            </w:r>
          </w:p>
        </w:tc>
        <w:tc>
          <w:tcPr>
            <w:tcW w:w="523" w:type="dxa"/>
            <w:vAlign w:val="center"/>
          </w:tcPr>
          <w:p w:rsidR="00575933" w:rsidRPr="00720EEA" w:rsidRDefault="00575933" w:rsidP="00720EE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  <w:r w:rsidRPr="00EC6795">
              <w:rPr>
                <w:rFonts w:ascii="宋体" w:hAnsi="宋体" w:cs="宋体"/>
                <w:kern w:val="0"/>
              </w:rPr>
              <w:t>6</w:t>
            </w:r>
          </w:p>
        </w:tc>
        <w:tc>
          <w:tcPr>
            <w:tcW w:w="487" w:type="dxa"/>
            <w:vAlign w:val="center"/>
          </w:tcPr>
          <w:p w:rsidR="00575933" w:rsidRPr="00720EEA" w:rsidRDefault="00575933" w:rsidP="00720EE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527" w:type="dxa"/>
            <w:vAlign w:val="center"/>
          </w:tcPr>
          <w:p w:rsidR="00575933" w:rsidRPr="00720EEA" w:rsidRDefault="00575933" w:rsidP="00720EE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527" w:type="dxa"/>
            <w:vAlign w:val="center"/>
          </w:tcPr>
          <w:p w:rsidR="00575933" w:rsidRPr="00720EEA" w:rsidRDefault="00575933" w:rsidP="00720EE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  <w:tc>
          <w:tcPr>
            <w:tcW w:w="1313" w:type="dxa"/>
            <w:vAlign w:val="center"/>
          </w:tcPr>
          <w:p w:rsidR="00575933" w:rsidRPr="00720EEA" w:rsidRDefault="00575933" w:rsidP="00720EEA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/>
                <w:i/>
                <w:iCs/>
                <w:color w:val="00FFFF"/>
                <w:kern w:val="0"/>
              </w:rPr>
            </w:pPr>
          </w:p>
        </w:tc>
      </w:tr>
    </w:tbl>
    <w:p w:rsidR="00575933" w:rsidRPr="00720EEA" w:rsidRDefault="00575933" w:rsidP="00575933">
      <w:pPr>
        <w:tabs>
          <w:tab w:val="left" w:pos="420"/>
          <w:tab w:val="left" w:pos="840"/>
          <w:tab w:val="left" w:pos="3990"/>
        </w:tabs>
        <w:spacing w:line="460" w:lineRule="exact"/>
        <w:ind w:firstLineChars="200" w:firstLine="31680"/>
        <w:rPr>
          <w:rFonts w:ascii="黑体" w:eastAsia="黑体" w:hAnsi="宋体"/>
          <w:b/>
          <w:bCs/>
          <w:sz w:val="24"/>
          <w:szCs w:val="24"/>
        </w:rPr>
      </w:pPr>
      <w:r w:rsidRPr="00720EEA">
        <w:rPr>
          <w:rFonts w:ascii="黑体" w:eastAsia="黑体" w:hAnsi="宋体" w:cs="黑体" w:hint="eastAsia"/>
          <w:b/>
          <w:bCs/>
          <w:sz w:val="24"/>
          <w:szCs w:val="24"/>
        </w:rPr>
        <w:t>五、考核说明</w:t>
      </w:r>
    </w:p>
    <w:p w:rsidR="00575933" w:rsidRPr="00B55ECA" w:rsidRDefault="00575933" w:rsidP="00C074A1">
      <w:pPr>
        <w:pStyle w:val="NormalWeb"/>
        <w:wordWrap w:val="0"/>
        <w:spacing w:line="360" w:lineRule="atLeast"/>
        <w:ind w:firstLineChars="200" w:firstLine="31680"/>
        <w:rPr>
          <w:rFonts w:ascii="Times New Roman" w:hAnsi="Times New Roman" w:cs="Times New Roman"/>
          <w:kern w:val="2"/>
          <w:sz w:val="21"/>
          <w:szCs w:val="21"/>
        </w:rPr>
      </w:pPr>
      <w:r w:rsidRPr="007509CB">
        <w:rPr>
          <w:rFonts w:ascii="Times New Roman" w:hAnsi="Times New Roman" w:hint="eastAsia"/>
          <w:kern w:val="2"/>
          <w:sz w:val="21"/>
          <w:szCs w:val="21"/>
        </w:rPr>
        <w:t>课程考核包括两大部分，平时成绩（</w:t>
      </w:r>
      <w:r>
        <w:rPr>
          <w:rFonts w:ascii="Times New Roman" w:hAnsi="Times New Roman" w:cs="Times New Roman"/>
          <w:kern w:val="2"/>
          <w:sz w:val="21"/>
          <w:szCs w:val="21"/>
        </w:rPr>
        <w:t>4</w:t>
      </w:r>
      <w:r w:rsidRPr="007509CB">
        <w:rPr>
          <w:rFonts w:ascii="Times New Roman" w:hAnsi="Times New Roman" w:cs="Times New Roman"/>
          <w:kern w:val="2"/>
          <w:sz w:val="21"/>
          <w:szCs w:val="21"/>
        </w:rPr>
        <w:t>0%</w:t>
      </w:r>
      <w:r w:rsidRPr="007509CB">
        <w:rPr>
          <w:rFonts w:ascii="Times New Roman" w:hAnsi="Times New Roman" w:hint="eastAsia"/>
          <w:kern w:val="2"/>
          <w:sz w:val="21"/>
          <w:szCs w:val="21"/>
        </w:rPr>
        <w:t>）和期末考试（</w:t>
      </w:r>
      <w:r>
        <w:rPr>
          <w:rFonts w:ascii="Times New Roman" w:hAnsi="Times New Roman" w:cs="Times New Roman"/>
          <w:kern w:val="2"/>
          <w:sz w:val="21"/>
          <w:szCs w:val="21"/>
        </w:rPr>
        <w:t>6</w:t>
      </w:r>
      <w:r w:rsidRPr="007509CB">
        <w:rPr>
          <w:rFonts w:ascii="Times New Roman" w:hAnsi="Times New Roman" w:cs="Times New Roman"/>
          <w:kern w:val="2"/>
          <w:sz w:val="21"/>
          <w:szCs w:val="21"/>
        </w:rPr>
        <w:t>0%</w:t>
      </w:r>
      <w:r w:rsidRPr="007509CB">
        <w:rPr>
          <w:rFonts w:ascii="Times New Roman" w:hAnsi="Times New Roman" w:hint="eastAsia"/>
          <w:kern w:val="2"/>
          <w:sz w:val="21"/>
          <w:szCs w:val="21"/>
        </w:rPr>
        <w:t>）。平时成绩包括作业、课堂</w:t>
      </w:r>
      <w:r>
        <w:rPr>
          <w:rFonts w:ascii="Times New Roman" w:hAnsi="Times New Roman" w:hint="eastAsia"/>
          <w:kern w:val="2"/>
          <w:sz w:val="21"/>
          <w:szCs w:val="21"/>
        </w:rPr>
        <w:t>表现</w:t>
      </w:r>
      <w:r w:rsidRPr="007509CB">
        <w:rPr>
          <w:rFonts w:ascii="Times New Roman" w:hAnsi="Times New Roman" w:hint="eastAsia"/>
          <w:kern w:val="2"/>
          <w:sz w:val="21"/>
          <w:szCs w:val="21"/>
        </w:rPr>
        <w:t>、实验成绩</w:t>
      </w:r>
      <w:r>
        <w:rPr>
          <w:rFonts w:ascii="Times New Roman" w:hAnsi="Times New Roman" w:hint="eastAsia"/>
          <w:kern w:val="2"/>
          <w:sz w:val="21"/>
          <w:szCs w:val="21"/>
        </w:rPr>
        <w:t>、期中考试</w:t>
      </w:r>
      <w:r w:rsidRPr="007509CB">
        <w:rPr>
          <w:rFonts w:ascii="Times New Roman" w:hAnsi="Times New Roman" w:hint="eastAsia"/>
          <w:kern w:val="2"/>
          <w:sz w:val="21"/>
          <w:szCs w:val="21"/>
        </w:rPr>
        <w:t>，期末考试采用闭卷考试形式。</w:t>
      </w:r>
    </w:p>
    <w:p w:rsidR="00575933" w:rsidRPr="00720EEA" w:rsidRDefault="00575933" w:rsidP="00C074A1">
      <w:pPr>
        <w:tabs>
          <w:tab w:val="left" w:pos="315"/>
          <w:tab w:val="left" w:pos="840"/>
          <w:tab w:val="left" w:pos="3990"/>
        </w:tabs>
        <w:spacing w:line="460" w:lineRule="exact"/>
        <w:ind w:firstLineChars="200" w:firstLine="31680"/>
        <w:rPr>
          <w:rFonts w:ascii="黑体" w:eastAsia="黑体" w:hAnsi="宋体"/>
          <w:b/>
          <w:bCs/>
          <w:sz w:val="24"/>
          <w:szCs w:val="24"/>
        </w:rPr>
      </w:pPr>
      <w:r w:rsidRPr="00720EEA">
        <w:rPr>
          <w:rFonts w:ascii="黑体" w:eastAsia="黑体" w:hAnsi="宋体" w:cs="黑体" w:hint="eastAsia"/>
          <w:b/>
          <w:bCs/>
          <w:sz w:val="24"/>
          <w:szCs w:val="24"/>
        </w:rPr>
        <w:t>六、主要教材及教学参考书目</w:t>
      </w:r>
    </w:p>
    <w:p w:rsidR="00575933" w:rsidRPr="00720EEA" w:rsidRDefault="00575933" w:rsidP="00C074A1">
      <w:pPr>
        <w:widowControl/>
        <w:snapToGrid w:val="0"/>
        <w:spacing w:line="460" w:lineRule="exact"/>
        <w:ind w:firstLineChars="200" w:firstLine="31680"/>
        <w:jc w:val="left"/>
        <w:outlineLvl w:val="0"/>
        <w:rPr>
          <w:rFonts w:ascii="宋体"/>
          <w:color w:val="00FFFF"/>
          <w:kern w:val="0"/>
        </w:rPr>
      </w:pPr>
      <w:r w:rsidRPr="00720EEA">
        <w:rPr>
          <w:rFonts w:ascii="黑体" w:eastAsia="黑体" w:hAnsi="宋体" w:cs="黑体" w:hint="eastAsia"/>
          <w:kern w:val="0"/>
        </w:rPr>
        <w:t>（一）主要教材</w:t>
      </w:r>
    </w:p>
    <w:p w:rsidR="00575933" w:rsidRPr="00CF1ED6" w:rsidRDefault="00575933" w:rsidP="00F84B0A">
      <w:pPr>
        <w:spacing w:line="460" w:lineRule="exact"/>
        <w:ind w:firstLine="435"/>
      </w:pPr>
      <w:r>
        <w:t>1</w:t>
      </w:r>
      <w:r w:rsidRPr="00CF1ED6">
        <w:rPr>
          <w:rFonts w:cs="宋体" w:hint="eastAsia"/>
        </w:rPr>
        <w:t>．</w:t>
      </w:r>
      <w:r>
        <w:rPr>
          <w:rFonts w:cs="宋体" w:hint="eastAsia"/>
        </w:rPr>
        <w:t>青岛东合信息技术有限公司编著</w:t>
      </w:r>
      <w:r>
        <w:t>.ZigBee</w:t>
      </w:r>
      <w:r>
        <w:rPr>
          <w:rFonts w:cs="宋体" w:hint="eastAsia"/>
        </w:rPr>
        <w:t>开发技术及实践，西安电子科技大学出版社，</w:t>
      </w:r>
      <w:r>
        <w:t>2013</w:t>
      </w:r>
    </w:p>
    <w:p w:rsidR="00575933" w:rsidRPr="00166799" w:rsidRDefault="00575933" w:rsidP="00166799">
      <w:pPr>
        <w:spacing w:line="460" w:lineRule="exact"/>
        <w:ind w:firstLine="435"/>
      </w:pPr>
      <w:r>
        <w:rPr>
          <w:rFonts w:ascii="宋体" w:hAnsi="宋体" w:cs="宋体"/>
          <w:kern w:val="0"/>
        </w:rPr>
        <w:t>2</w:t>
      </w:r>
      <w:r>
        <w:rPr>
          <w:rFonts w:ascii="宋体" w:hAnsi="宋体" w:cs="宋体" w:hint="eastAsia"/>
          <w:kern w:val="0"/>
        </w:rPr>
        <w:t>．钟永锋，刘永俊</w:t>
      </w:r>
      <w:r w:rsidRPr="003F24A8">
        <w:t>.</w:t>
      </w:r>
      <w:r w:rsidRPr="00F84B0A">
        <w:rPr>
          <w:rFonts w:ascii="宋体" w:hAnsi="宋体" w:cs="宋体"/>
          <w:kern w:val="0"/>
        </w:rPr>
        <w:t>ZigBee</w:t>
      </w:r>
      <w:r w:rsidRPr="00F84B0A">
        <w:rPr>
          <w:rFonts w:ascii="宋体" w:hAnsi="宋体" w:cs="宋体" w:hint="eastAsia"/>
          <w:kern w:val="0"/>
        </w:rPr>
        <w:t>无线传感器网络，北京邮电大学出版社，</w:t>
      </w:r>
      <w:r w:rsidRPr="00F84B0A">
        <w:rPr>
          <w:rFonts w:ascii="宋体" w:hAnsi="宋体" w:cs="宋体"/>
          <w:kern w:val="0"/>
        </w:rPr>
        <w:t>2011</w:t>
      </w:r>
    </w:p>
    <w:p w:rsidR="00575933" w:rsidRDefault="00575933" w:rsidP="00C440D6">
      <w:pPr>
        <w:spacing w:line="460" w:lineRule="exact"/>
        <w:ind w:firstLine="435"/>
        <w:rPr>
          <w:rFonts w:ascii="黑体" w:eastAsia="黑体"/>
        </w:rPr>
      </w:pPr>
      <w:r w:rsidRPr="00720EEA">
        <w:rPr>
          <w:rFonts w:ascii="黑体" w:eastAsia="黑体" w:cs="黑体" w:hint="eastAsia"/>
        </w:rPr>
        <w:t>（二）主要参考书目</w:t>
      </w:r>
    </w:p>
    <w:p w:rsidR="00575933" w:rsidRDefault="00575933" w:rsidP="005910D3">
      <w:pPr>
        <w:spacing w:line="460" w:lineRule="exact"/>
        <w:ind w:left="420"/>
        <w:rPr>
          <w:rFonts w:ascii="宋体"/>
          <w:kern w:val="0"/>
        </w:rPr>
      </w:pPr>
      <w:r>
        <w:rPr>
          <w:rFonts w:ascii="宋体" w:hAnsi="宋体" w:cs="宋体"/>
          <w:kern w:val="0"/>
        </w:rPr>
        <w:t>1</w:t>
      </w:r>
      <w:r w:rsidRPr="00C440D6">
        <w:rPr>
          <w:rFonts w:ascii="宋体" w:hAnsi="宋体" w:cs="宋体" w:hint="eastAsia"/>
          <w:kern w:val="0"/>
        </w:rPr>
        <w:t>．</w:t>
      </w:r>
      <w:r w:rsidRPr="00CF1ED6">
        <w:rPr>
          <w:rFonts w:cs="宋体" w:hint="eastAsia"/>
        </w:rPr>
        <w:t>瞿雷</w:t>
      </w:r>
      <w:r w:rsidRPr="00F84B0A">
        <w:rPr>
          <w:rFonts w:cs="宋体" w:hint="eastAsia"/>
        </w:rPr>
        <w:t>著</w:t>
      </w:r>
      <w:r w:rsidRPr="00F84B0A">
        <w:t>. ZigBee</w:t>
      </w:r>
      <w:r w:rsidRPr="00F84B0A">
        <w:rPr>
          <w:rFonts w:cs="宋体" w:hint="eastAsia"/>
        </w:rPr>
        <w:t>技术及应用，</w:t>
      </w:r>
      <w:hyperlink r:id="rId7" w:tgtFrame="_blank" w:history="1">
        <w:r w:rsidRPr="006454F8">
          <w:rPr>
            <w:rFonts w:cs="宋体" w:hint="eastAsia"/>
          </w:rPr>
          <w:t>北京航空航天大学出版社</w:t>
        </w:r>
      </w:hyperlink>
      <w:r w:rsidRPr="00CF1ED6">
        <w:rPr>
          <w:rFonts w:cs="宋体" w:hint="eastAsia"/>
        </w:rPr>
        <w:t>，</w:t>
      </w:r>
      <w:r w:rsidRPr="00CF1ED6">
        <w:t>2007</w:t>
      </w:r>
      <w:r w:rsidRPr="00CF1ED6">
        <w:rPr>
          <w:rFonts w:cs="宋体" w:hint="eastAsia"/>
        </w:rPr>
        <w:t>年</w:t>
      </w:r>
    </w:p>
    <w:p w:rsidR="00575933" w:rsidRPr="00166799" w:rsidRDefault="00575933" w:rsidP="00166799">
      <w:pPr>
        <w:spacing w:line="460" w:lineRule="exact"/>
        <w:ind w:left="420"/>
        <w:rPr>
          <w:rFonts w:ascii="宋体"/>
          <w:kern w:val="0"/>
        </w:rPr>
      </w:pPr>
      <w:r>
        <w:rPr>
          <w:rFonts w:ascii="宋体" w:hAnsi="宋体" w:cs="宋体"/>
          <w:kern w:val="0"/>
        </w:rPr>
        <w:t>2</w:t>
      </w:r>
      <w:r>
        <w:rPr>
          <w:rFonts w:ascii="宋体" w:hAnsi="宋体" w:cs="宋体" w:hint="eastAsia"/>
          <w:kern w:val="0"/>
        </w:rPr>
        <w:t>．</w:t>
      </w:r>
      <w:r w:rsidRPr="00C440D6">
        <w:rPr>
          <w:rFonts w:ascii="宋体" w:hAnsi="宋体" w:cs="宋体" w:hint="eastAsia"/>
          <w:kern w:val="0"/>
        </w:rPr>
        <w:t>郭渊博，</w:t>
      </w:r>
      <w:r w:rsidRPr="00C440D6">
        <w:rPr>
          <w:rFonts w:ascii="宋体" w:hAnsi="宋体" w:cs="宋体"/>
          <w:kern w:val="0"/>
        </w:rPr>
        <w:t>Zigbee</w:t>
      </w:r>
      <w:r>
        <w:rPr>
          <w:rFonts w:ascii="宋体" w:hAnsi="宋体" w:cs="宋体" w:hint="eastAsia"/>
          <w:kern w:val="0"/>
        </w:rPr>
        <w:t>技术与应用</w:t>
      </w:r>
      <w:r w:rsidRPr="00C440D6">
        <w:rPr>
          <w:rFonts w:ascii="宋体" w:hAnsi="宋体" w:cs="宋体" w:hint="eastAsia"/>
          <w:kern w:val="0"/>
        </w:rPr>
        <w:t>，国防工业出版社</w:t>
      </w:r>
      <w:r w:rsidRPr="00A528EA">
        <w:rPr>
          <w:rFonts w:cs="宋体" w:hint="eastAsia"/>
        </w:rPr>
        <w:t>，</w:t>
      </w:r>
      <w:r w:rsidRPr="00A528EA">
        <w:t>2010</w:t>
      </w:r>
    </w:p>
    <w:p w:rsidR="00575933" w:rsidRDefault="00575933" w:rsidP="00C440D6">
      <w:pPr>
        <w:spacing w:line="460" w:lineRule="exact"/>
        <w:ind w:firstLine="435"/>
        <w:rPr>
          <w:rFonts w:ascii="宋体"/>
          <w:kern w:val="0"/>
        </w:rPr>
      </w:pPr>
      <w:r>
        <w:t>3</w:t>
      </w:r>
      <w:r w:rsidRPr="00C440D6">
        <w:rPr>
          <w:rFonts w:cs="宋体" w:hint="eastAsia"/>
        </w:rPr>
        <w:t>．</w:t>
      </w:r>
      <w:r w:rsidRPr="00C440D6">
        <w:rPr>
          <w:rFonts w:ascii="宋体" w:hAnsi="宋体" w:cs="宋体" w:hint="eastAsia"/>
          <w:kern w:val="0"/>
        </w:rPr>
        <w:t>王小强</w:t>
      </w:r>
      <w:r w:rsidRPr="003F24A8">
        <w:t>.</w:t>
      </w:r>
      <w:r w:rsidRPr="0063630B">
        <w:rPr>
          <w:rFonts w:ascii="宋体" w:hAnsi="宋体" w:cs="宋体"/>
          <w:kern w:val="0"/>
        </w:rPr>
        <w:t>Zigbee</w:t>
      </w:r>
      <w:r w:rsidRPr="0063630B">
        <w:rPr>
          <w:rFonts w:ascii="宋体" w:hAnsi="宋体" w:cs="宋体" w:hint="eastAsia"/>
          <w:kern w:val="0"/>
        </w:rPr>
        <w:t>无线传感器网络设计与实现，</w:t>
      </w:r>
      <w:r w:rsidRPr="00C440D6">
        <w:rPr>
          <w:rFonts w:ascii="宋体" w:hAnsi="宋体" w:cs="宋体" w:hint="eastAsia"/>
          <w:kern w:val="0"/>
        </w:rPr>
        <w:t>化学工业出版社</w:t>
      </w:r>
      <w:r>
        <w:rPr>
          <w:rFonts w:ascii="宋体" w:hAnsi="宋体" w:cs="宋体" w:hint="eastAsia"/>
          <w:kern w:val="0"/>
        </w:rPr>
        <w:t>，</w:t>
      </w:r>
      <w:r>
        <w:rPr>
          <w:rFonts w:ascii="宋体" w:hAnsi="宋体" w:cs="宋体"/>
          <w:kern w:val="0"/>
        </w:rPr>
        <w:t>2012</w:t>
      </w:r>
      <w:r>
        <w:rPr>
          <w:rFonts w:ascii="宋体" w:hAnsi="宋体" w:cs="宋体" w:hint="eastAsia"/>
          <w:kern w:val="0"/>
        </w:rPr>
        <w:t>年</w:t>
      </w:r>
    </w:p>
    <w:p w:rsidR="00575933" w:rsidRDefault="00575933" w:rsidP="00C074A1">
      <w:pPr>
        <w:shd w:val="clear" w:color="auto" w:fill="FFFFFF"/>
        <w:spacing w:line="360" w:lineRule="atLeast"/>
        <w:ind w:firstLineChars="200" w:firstLine="31680"/>
      </w:pPr>
      <w:r>
        <w:t>4</w:t>
      </w:r>
      <w:bookmarkStart w:id="0" w:name="__infodetail_pub"/>
      <w:r w:rsidRPr="00C440D6">
        <w:rPr>
          <w:rFonts w:cs="宋体" w:hint="eastAsia"/>
        </w:rPr>
        <w:t>．</w:t>
      </w:r>
      <w:r w:rsidRPr="00B6670A">
        <w:rPr>
          <w:rFonts w:cs="宋体" w:hint="eastAsia"/>
        </w:rPr>
        <w:t>李文仲，</w:t>
      </w:r>
      <w:hyperlink r:id="rId8" w:tgtFrame="_blank" w:history="1">
        <w:r w:rsidRPr="00B6670A">
          <w:rPr>
            <w:rFonts w:cs="宋体" w:hint="eastAsia"/>
          </w:rPr>
          <w:t>段朝玉</w:t>
        </w:r>
      </w:hyperlink>
      <w:bookmarkEnd w:id="0"/>
      <w:r>
        <w:t>. zigbee2006</w:t>
      </w:r>
      <w:r w:rsidRPr="0063630B">
        <w:rPr>
          <w:rFonts w:cs="宋体" w:hint="eastAsia"/>
        </w:rPr>
        <w:t>无线网络与定位实战</w:t>
      </w:r>
      <w:r w:rsidRPr="00A528EA">
        <w:rPr>
          <w:rFonts w:cs="宋体" w:hint="eastAsia"/>
        </w:rPr>
        <w:t>，</w:t>
      </w:r>
      <w:r w:rsidRPr="006454F8">
        <w:rPr>
          <w:rFonts w:cs="宋体" w:hint="eastAsia"/>
        </w:rPr>
        <w:t>北京航空航天大学出版社</w:t>
      </w:r>
      <w:r w:rsidRPr="006454F8">
        <w:t>,200</w:t>
      </w:r>
      <w:r>
        <w:t>8</w:t>
      </w:r>
    </w:p>
    <w:p w:rsidR="00575933" w:rsidRDefault="00575933" w:rsidP="00C074A1">
      <w:pPr>
        <w:shd w:val="clear" w:color="auto" w:fill="FFFFFF"/>
        <w:spacing w:line="360" w:lineRule="atLeast"/>
        <w:ind w:firstLineChars="200" w:firstLine="31680"/>
        <w:rPr>
          <w:i/>
          <w:iCs/>
        </w:rPr>
      </w:pPr>
    </w:p>
    <w:p w:rsidR="00575933" w:rsidRDefault="00575933" w:rsidP="00C074A1">
      <w:pPr>
        <w:shd w:val="clear" w:color="auto" w:fill="FFFFFF"/>
        <w:spacing w:line="360" w:lineRule="atLeast"/>
        <w:ind w:firstLineChars="200" w:firstLine="31680"/>
        <w:rPr>
          <w:i/>
          <w:iCs/>
        </w:rPr>
      </w:pPr>
    </w:p>
    <w:sectPr w:rsidR="00575933" w:rsidSect="00110FCB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933" w:rsidRDefault="00575933" w:rsidP="00217D0B">
      <w:r>
        <w:separator/>
      </w:r>
    </w:p>
  </w:endnote>
  <w:endnote w:type="continuationSeparator" w:id="0">
    <w:p w:rsidR="00575933" w:rsidRDefault="00575933" w:rsidP="00217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933" w:rsidRDefault="00575933" w:rsidP="00217D0B">
      <w:r>
        <w:separator/>
      </w:r>
    </w:p>
  </w:footnote>
  <w:footnote w:type="continuationSeparator" w:id="0">
    <w:p w:rsidR="00575933" w:rsidRDefault="00575933" w:rsidP="00217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933" w:rsidRDefault="00575933" w:rsidP="009538B1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1652"/>
    <w:multiLevelType w:val="hybridMultilevel"/>
    <w:tmpl w:val="964E9648"/>
    <w:lvl w:ilvl="0" w:tplc="A260AD3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0E312834"/>
    <w:multiLevelType w:val="hybridMultilevel"/>
    <w:tmpl w:val="89363FEC"/>
    <w:lvl w:ilvl="0" w:tplc="0EC0602A">
      <w:start w:val="2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19C4F21"/>
    <w:multiLevelType w:val="hybridMultilevel"/>
    <w:tmpl w:val="ED9865F8"/>
    <w:lvl w:ilvl="0" w:tplc="EB4442EE">
      <w:start w:val="1"/>
      <w:numFmt w:val="decimal"/>
      <w:lvlText w:val="%1．"/>
      <w:lvlJc w:val="left"/>
      <w:pPr>
        <w:tabs>
          <w:tab w:val="num" w:pos="842"/>
        </w:tabs>
        <w:ind w:firstLine="482"/>
      </w:pPr>
      <w:rPr>
        <w:rFonts w:hint="eastAsia"/>
        <w:snapToGrid w:val="0"/>
        <w:kern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C440FD2"/>
    <w:multiLevelType w:val="hybridMultilevel"/>
    <w:tmpl w:val="7FDC8D56"/>
    <w:lvl w:ilvl="0" w:tplc="E784720A">
      <w:start w:val="3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24FA47D5"/>
    <w:multiLevelType w:val="hybridMultilevel"/>
    <w:tmpl w:val="EC8EC796"/>
    <w:lvl w:ilvl="0" w:tplc="B2E479B8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DE3154E"/>
    <w:multiLevelType w:val="hybridMultilevel"/>
    <w:tmpl w:val="F742625A"/>
    <w:lvl w:ilvl="0" w:tplc="EB4442EE">
      <w:start w:val="1"/>
      <w:numFmt w:val="decimal"/>
      <w:lvlText w:val="%1．"/>
      <w:lvlJc w:val="left"/>
      <w:pPr>
        <w:tabs>
          <w:tab w:val="num" w:pos="842"/>
        </w:tabs>
        <w:ind w:firstLine="482"/>
      </w:pPr>
      <w:rPr>
        <w:rFonts w:hint="eastAsia"/>
        <w:snapToGrid w:val="0"/>
        <w:kern w:val="0"/>
      </w:rPr>
    </w:lvl>
    <w:lvl w:ilvl="1" w:tplc="A73A0426">
      <w:start w:val="2"/>
      <w:numFmt w:val="chineseCountingThousand"/>
      <w:lvlText w:val="(%2)"/>
      <w:lvlJc w:val="left"/>
      <w:pPr>
        <w:tabs>
          <w:tab w:val="num" w:pos="780"/>
        </w:tabs>
        <w:ind w:left="420"/>
      </w:pPr>
      <w:rPr>
        <w:rFonts w:eastAsia="黑体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0FF3AAB"/>
    <w:multiLevelType w:val="hybridMultilevel"/>
    <w:tmpl w:val="266C44C6"/>
    <w:lvl w:ilvl="0" w:tplc="C9B26C66">
      <w:start w:val="2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411E6ECA"/>
    <w:multiLevelType w:val="hybridMultilevel"/>
    <w:tmpl w:val="4920B56E"/>
    <w:lvl w:ilvl="0" w:tplc="DACEAB66">
      <w:start w:val="1"/>
      <w:numFmt w:val="chineseCountingThousand"/>
      <w:lvlText w:val="(%1)"/>
      <w:lvlJc w:val="left"/>
      <w:pPr>
        <w:tabs>
          <w:tab w:val="num" w:pos="1140"/>
        </w:tabs>
        <w:ind w:left="420"/>
      </w:pPr>
      <w:rPr>
        <w:rFonts w:eastAsia="宋体" w:hint="eastAsia"/>
        <w:b/>
        <w:bCs/>
        <w:i w:val="0"/>
        <w:iCs w:val="0"/>
        <w:spacing w:val="42"/>
        <w:w w:val="100"/>
        <w:position w:val="0"/>
      </w:rPr>
    </w:lvl>
    <w:lvl w:ilvl="1" w:tplc="C17E7F8E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80D532D"/>
    <w:multiLevelType w:val="hybridMultilevel"/>
    <w:tmpl w:val="411053CC"/>
    <w:lvl w:ilvl="0" w:tplc="EB4442EE">
      <w:start w:val="1"/>
      <w:numFmt w:val="decimal"/>
      <w:lvlText w:val="%1．"/>
      <w:lvlJc w:val="left"/>
      <w:pPr>
        <w:tabs>
          <w:tab w:val="num" w:pos="842"/>
        </w:tabs>
        <w:ind w:firstLine="482"/>
      </w:pPr>
      <w:rPr>
        <w:rFonts w:hint="eastAsia"/>
        <w:snapToGrid w:val="0"/>
        <w:kern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D2C62C1"/>
    <w:multiLevelType w:val="hybridMultilevel"/>
    <w:tmpl w:val="A94406E4"/>
    <w:lvl w:ilvl="0" w:tplc="DA2C88F6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0">
    <w:nsid w:val="4ED86786"/>
    <w:multiLevelType w:val="hybridMultilevel"/>
    <w:tmpl w:val="6BCA8EE8"/>
    <w:lvl w:ilvl="0" w:tplc="CF6E2F3C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65"/>
        </w:tabs>
        <w:ind w:left="1365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85"/>
        </w:tabs>
        <w:ind w:left="1785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05"/>
        </w:tabs>
        <w:ind w:left="220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25"/>
        </w:tabs>
        <w:ind w:left="262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45"/>
        </w:tabs>
        <w:ind w:left="304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65"/>
        </w:tabs>
        <w:ind w:left="346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85"/>
        </w:tabs>
        <w:ind w:left="388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05"/>
        </w:tabs>
        <w:ind w:left="4305" w:hanging="420"/>
      </w:pPr>
    </w:lvl>
  </w:abstractNum>
  <w:abstractNum w:abstractNumId="11">
    <w:nsid w:val="55C228C3"/>
    <w:multiLevelType w:val="hybridMultilevel"/>
    <w:tmpl w:val="067057AA"/>
    <w:lvl w:ilvl="0" w:tplc="EB4442EE">
      <w:start w:val="1"/>
      <w:numFmt w:val="decimal"/>
      <w:lvlText w:val="%1．"/>
      <w:lvlJc w:val="left"/>
      <w:pPr>
        <w:tabs>
          <w:tab w:val="num" w:pos="842"/>
        </w:tabs>
        <w:ind w:firstLine="482"/>
      </w:pPr>
      <w:rPr>
        <w:rFonts w:hint="eastAsia"/>
        <w:snapToGrid w:val="0"/>
        <w:kern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77E3B3C"/>
    <w:multiLevelType w:val="hybridMultilevel"/>
    <w:tmpl w:val="79844646"/>
    <w:lvl w:ilvl="0" w:tplc="EB4442EE">
      <w:start w:val="1"/>
      <w:numFmt w:val="decimal"/>
      <w:lvlText w:val="%1．"/>
      <w:lvlJc w:val="left"/>
      <w:pPr>
        <w:tabs>
          <w:tab w:val="num" w:pos="842"/>
        </w:tabs>
        <w:ind w:firstLine="482"/>
      </w:pPr>
      <w:rPr>
        <w:rFonts w:hint="eastAsia"/>
        <w:snapToGrid w:val="0"/>
        <w:kern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B4F025D"/>
    <w:multiLevelType w:val="hybridMultilevel"/>
    <w:tmpl w:val="BD02A23C"/>
    <w:lvl w:ilvl="0" w:tplc="58343B48">
      <w:start w:val="1"/>
      <w:numFmt w:val="decimal"/>
      <w:lvlText w:val="%1．"/>
      <w:lvlJc w:val="left"/>
      <w:pPr>
        <w:ind w:left="11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20" w:hanging="420"/>
      </w:pPr>
    </w:lvl>
    <w:lvl w:ilvl="2" w:tplc="0409001B">
      <w:start w:val="1"/>
      <w:numFmt w:val="lowerRoman"/>
      <w:lvlText w:val="%3."/>
      <w:lvlJc w:val="righ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04090019">
      <w:start w:val="1"/>
      <w:numFmt w:val="lowerLetter"/>
      <w:lvlText w:val="%5)"/>
      <w:lvlJc w:val="left"/>
      <w:pPr>
        <w:ind w:left="2880" w:hanging="420"/>
      </w:pPr>
    </w:lvl>
    <w:lvl w:ilvl="5" w:tplc="0409001B">
      <w:start w:val="1"/>
      <w:numFmt w:val="lowerRoman"/>
      <w:lvlText w:val="%6."/>
      <w:lvlJc w:val="right"/>
      <w:pPr>
        <w:ind w:left="3300" w:hanging="420"/>
      </w:pPr>
    </w:lvl>
    <w:lvl w:ilvl="6" w:tplc="0409000F">
      <w:start w:val="1"/>
      <w:numFmt w:val="decimal"/>
      <w:lvlText w:val="%7."/>
      <w:lvlJc w:val="left"/>
      <w:pPr>
        <w:ind w:left="3720" w:hanging="420"/>
      </w:pPr>
    </w:lvl>
    <w:lvl w:ilvl="7" w:tplc="04090019">
      <w:start w:val="1"/>
      <w:numFmt w:val="lowerLetter"/>
      <w:lvlText w:val="%8)"/>
      <w:lvlJc w:val="left"/>
      <w:pPr>
        <w:ind w:left="4140" w:hanging="420"/>
      </w:pPr>
    </w:lvl>
    <w:lvl w:ilvl="8" w:tplc="0409001B">
      <w:start w:val="1"/>
      <w:numFmt w:val="lowerRoman"/>
      <w:lvlText w:val="%9."/>
      <w:lvlJc w:val="right"/>
      <w:pPr>
        <w:ind w:left="4560" w:hanging="420"/>
      </w:pPr>
    </w:lvl>
  </w:abstractNum>
  <w:abstractNum w:abstractNumId="14">
    <w:nsid w:val="72736E97"/>
    <w:multiLevelType w:val="hybridMultilevel"/>
    <w:tmpl w:val="D2048F6A"/>
    <w:lvl w:ilvl="0" w:tplc="9D5C3B1A">
      <w:start w:val="6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7E3D4AE9"/>
    <w:multiLevelType w:val="hybridMultilevel"/>
    <w:tmpl w:val="073AB8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5"/>
  </w:num>
  <w:num w:numId="5">
    <w:abstractNumId w:val="8"/>
  </w:num>
  <w:num w:numId="6">
    <w:abstractNumId w:val="7"/>
  </w:num>
  <w:num w:numId="7">
    <w:abstractNumId w:val="9"/>
  </w:num>
  <w:num w:numId="8">
    <w:abstractNumId w:val="0"/>
  </w:num>
  <w:num w:numId="9">
    <w:abstractNumId w:val="15"/>
  </w:num>
  <w:num w:numId="10">
    <w:abstractNumId w:val="3"/>
  </w:num>
  <w:num w:numId="11">
    <w:abstractNumId w:val="14"/>
  </w:num>
  <w:num w:numId="12">
    <w:abstractNumId w:val="1"/>
  </w:num>
  <w:num w:numId="13">
    <w:abstractNumId w:val="6"/>
  </w:num>
  <w:num w:numId="14">
    <w:abstractNumId w:val="13"/>
  </w:num>
  <w:num w:numId="15">
    <w:abstractNumId w:val="10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5AC3"/>
    <w:rsid w:val="000105A2"/>
    <w:rsid w:val="00012D58"/>
    <w:rsid w:val="000304CB"/>
    <w:rsid w:val="00030543"/>
    <w:rsid w:val="0005738B"/>
    <w:rsid w:val="00063223"/>
    <w:rsid w:val="00076F8F"/>
    <w:rsid w:val="000879B4"/>
    <w:rsid w:val="000A6003"/>
    <w:rsid w:val="000B321A"/>
    <w:rsid w:val="000C1A64"/>
    <w:rsid w:val="000C4A43"/>
    <w:rsid w:val="000D0F7A"/>
    <w:rsid w:val="000D74D2"/>
    <w:rsid w:val="000F772A"/>
    <w:rsid w:val="00101A7B"/>
    <w:rsid w:val="00103E62"/>
    <w:rsid w:val="00110FCB"/>
    <w:rsid w:val="00115A18"/>
    <w:rsid w:val="00126764"/>
    <w:rsid w:val="00132028"/>
    <w:rsid w:val="00140133"/>
    <w:rsid w:val="0016025F"/>
    <w:rsid w:val="001607B9"/>
    <w:rsid w:val="00166799"/>
    <w:rsid w:val="00172CFB"/>
    <w:rsid w:val="00182A58"/>
    <w:rsid w:val="00187F16"/>
    <w:rsid w:val="001B1BBB"/>
    <w:rsid w:val="001C27F8"/>
    <w:rsid w:val="001F6FBF"/>
    <w:rsid w:val="00211A67"/>
    <w:rsid w:val="00217D0B"/>
    <w:rsid w:val="00263240"/>
    <w:rsid w:val="00286CB3"/>
    <w:rsid w:val="002931DE"/>
    <w:rsid w:val="00296968"/>
    <w:rsid w:val="002B3121"/>
    <w:rsid w:val="002D357A"/>
    <w:rsid w:val="0030268C"/>
    <w:rsid w:val="00303357"/>
    <w:rsid w:val="00316AA6"/>
    <w:rsid w:val="00376F67"/>
    <w:rsid w:val="003A720E"/>
    <w:rsid w:val="003B7C21"/>
    <w:rsid w:val="003F24A8"/>
    <w:rsid w:val="00452384"/>
    <w:rsid w:val="0046194D"/>
    <w:rsid w:val="00493EAD"/>
    <w:rsid w:val="004A3408"/>
    <w:rsid w:val="004A3C89"/>
    <w:rsid w:val="004D1F7C"/>
    <w:rsid w:val="004F5732"/>
    <w:rsid w:val="00506AE6"/>
    <w:rsid w:val="00510920"/>
    <w:rsid w:val="00514FCB"/>
    <w:rsid w:val="005232A1"/>
    <w:rsid w:val="00526C1B"/>
    <w:rsid w:val="005277F1"/>
    <w:rsid w:val="00535CC2"/>
    <w:rsid w:val="00550956"/>
    <w:rsid w:val="00555D13"/>
    <w:rsid w:val="0056137B"/>
    <w:rsid w:val="00575933"/>
    <w:rsid w:val="00576E70"/>
    <w:rsid w:val="005910D3"/>
    <w:rsid w:val="005A572B"/>
    <w:rsid w:val="005D21BB"/>
    <w:rsid w:val="005D258D"/>
    <w:rsid w:val="005F4117"/>
    <w:rsid w:val="0060488A"/>
    <w:rsid w:val="00606C76"/>
    <w:rsid w:val="0063630B"/>
    <w:rsid w:val="006454F8"/>
    <w:rsid w:val="006542EF"/>
    <w:rsid w:val="00655ACA"/>
    <w:rsid w:val="00667156"/>
    <w:rsid w:val="00684377"/>
    <w:rsid w:val="00684423"/>
    <w:rsid w:val="0069531A"/>
    <w:rsid w:val="00696496"/>
    <w:rsid w:val="006A518D"/>
    <w:rsid w:val="006B57E1"/>
    <w:rsid w:val="006C1D5D"/>
    <w:rsid w:val="006C329C"/>
    <w:rsid w:val="006C5A78"/>
    <w:rsid w:val="006D3F5C"/>
    <w:rsid w:val="006E39D4"/>
    <w:rsid w:val="006F3DF5"/>
    <w:rsid w:val="00720EEA"/>
    <w:rsid w:val="007242BE"/>
    <w:rsid w:val="00726EB5"/>
    <w:rsid w:val="007509CB"/>
    <w:rsid w:val="00781961"/>
    <w:rsid w:val="00792BC7"/>
    <w:rsid w:val="007971BA"/>
    <w:rsid w:val="00797206"/>
    <w:rsid w:val="007A5EE0"/>
    <w:rsid w:val="007A5FF7"/>
    <w:rsid w:val="007B058E"/>
    <w:rsid w:val="007D51EA"/>
    <w:rsid w:val="007E62B2"/>
    <w:rsid w:val="007F3877"/>
    <w:rsid w:val="00816E1B"/>
    <w:rsid w:val="008218D5"/>
    <w:rsid w:val="00832604"/>
    <w:rsid w:val="00834B91"/>
    <w:rsid w:val="00835470"/>
    <w:rsid w:val="00847559"/>
    <w:rsid w:val="00863383"/>
    <w:rsid w:val="008725BF"/>
    <w:rsid w:val="00883F5B"/>
    <w:rsid w:val="00892518"/>
    <w:rsid w:val="008C4D40"/>
    <w:rsid w:val="008E664C"/>
    <w:rsid w:val="008F30A5"/>
    <w:rsid w:val="008F486B"/>
    <w:rsid w:val="008F4E46"/>
    <w:rsid w:val="00900A8E"/>
    <w:rsid w:val="00907BC4"/>
    <w:rsid w:val="00913E1F"/>
    <w:rsid w:val="0091668E"/>
    <w:rsid w:val="009300D1"/>
    <w:rsid w:val="009355EB"/>
    <w:rsid w:val="009376C2"/>
    <w:rsid w:val="009538B1"/>
    <w:rsid w:val="00955B3E"/>
    <w:rsid w:val="00957B61"/>
    <w:rsid w:val="009679A0"/>
    <w:rsid w:val="00996122"/>
    <w:rsid w:val="009A5EC4"/>
    <w:rsid w:val="00A032A3"/>
    <w:rsid w:val="00A05ACD"/>
    <w:rsid w:val="00A47656"/>
    <w:rsid w:val="00A528EA"/>
    <w:rsid w:val="00A52E15"/>
    <w:rsid w:val="00A61447"/>
    <w:rsid w:val="00A9370B"/>
    <w:rsid w:val="00AC4030"/>
    <w:rsid w:val="00AD73B8"/>
    <w:rsid w:val="00AE0B9C"/>
    <w:rsid w:val="00AF2454"/>
    <w:rsid w:val="00B12907"/>
    <w:rsid w:val="00B2443F"/>
    <w:rsid w:val="00B55ECA"/>
    <w:rsid w:val="00B64BF0"/>
    <w:rsid w:val="00B6670A"/>
    <w:rsid w:val="00B8175E"/>
    <w:rsid w:val="00BB4F53"/>
    <w:rsid w:val="00BB62BB"/>
    <w:rsid w:val="00BD4E2F"/>
    <w:rsid w:val="00BE2AFB"/>
    <w:rsid w:val="00BF6A36"/>
    <w:rsid w:val="00C074A1"/>
    <w:rsid w:val="00C24DD8"/>
    <w:rsid w:val="00C250D7"/>
    <w:rsid w:val="00C31E64"/>
    <w:rsid w:val="00C321A3"/>
    <w:rsid w:val="00C33259"/>
    <w:rsid w:val="00C434A6"/>
    <w:rsid w:val="00C440D6"/>
    <w:rsid w:val="00C528BE"/>
    <w:rsid w:val="00C603D5"/>
    <w:rsid w:val="00C77BE6"/>
    <w:rsid w:val="00C841B4"/>
    <w:rsid w:val="00C9155B"/>
    <w:rsid w:val="00C92252"/>
    <w:rsid w:val="00CA0B2E"/>
    <w:rsid w:val="00CA6CCE"/>
    <w:rsid w:val="00CD2732"/>
    <w:rsid w:val="00CD44DB"/>
    <w:rsid w:val="00CF1ED6"/>
    <w:rsid w:val="00D17B3B"/>
    <w:rsid w:val="00D3186F"/>
    <w:rsid w:val="00D63572"/>
    <w:rsid w:val="00D7108A"/>
    <w:rsid w:val="00D90BB2"/>
    <w:rsid w:val="00D9516D"/>
    <w:rsid w:val="00DB169A"/>
    <w:rsid w:val="00DC5AC3"/>
    <w:rsid w:val="00DD27C7"/>
    <w:rsid w:val="00DD7E8C"/>
    <w:rsid w:val="00DE4CC0"/>
    <w:rsid w:val="00DF65A4"/>
    <w:rsid w:val="00E03AFF"/>
    <w:rsid w:val="00E41397"/>
    <w:rsid w:val="00E4671E"/>
    <w:rsid w:val="00E63C10"/>
    <w:rsid w:val="00E6508A"/>
    <w:rsid w:val="00E8666D"/>
    <w:rsid w:val="00E96225"/>
    <w:rsid w:val="00EA4AE1"/>
    <w:rsid w:val="00EA767B"/>
    <w:rsid w:val="00EB0E9D"/>
    <w:rsid w:val="00EB7A76"/>
    <w:rsid w:val="00EC2C7E"/>
    <w:rsid w:val="00EC6795"/>
    <w:rsid w:val="00EE044E"/>
    <w:rsid w:val="00EF2FD2"/>
    <w:rsid w:val="00F027D8"/>
    <w:rsid w:val="00F04327"/>
    <w:rsid w:val="00F56304"/>
    <w:rsid w:val="00F84B0A"/>
    <w:rsid w:val="00FA5A94"/>
    <w:rsid w:val="00FE0358"/>
    <w:rsid w:val="00FF7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AC3"/>
    <w:pPr>
      <w:widowControl w:val="0"/>
      <w:jc w:val="both"/>
    </w:pPr>
    <w:rPr>
      <w:rFonts w:ascii="Times New Roman" w:hAnsi="Times New Roman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8196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A4AE1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C5AC3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8196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A4AE1"/>
    <w:rPr>
      <w:rFonts w:ascii="Cambria" w:eastAsia="宋体" w:hAnsi="Cambria" w:cs="Cambria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C5AC3"/>
    <w:rPr>
      <w:rFonts w:ascii="Times New Roman" w:eastAsia="宋体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99"/>
    <w:qFormat/>
    <w:rsid w:val="00CD2732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217D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17D0B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17D0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17D0B"/>
    <w:rPr>
      <w:rFonts w:ascii="Times New Roman" w:eastAsia="宋体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EA4AE1"/>
    <w:rPr>
      <w:color w:val="0000FF"/>
      <w:u w:val="single"/>
    </w:rPr>
  </w:style>
  <w:style w:type="paragraph" w:customStyle="1" w:styleId="reader-word-layer">
    <w:name w:val="reader-word-layer"/>
    <w:basedOn w:val="Normal"/>
    <w:uiPriority w:val="99"/>
    <w:rsid w:val="00900A8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1">
    <w:name w:val="gray1"/>
    <w:uiPriority w:val="99"/>
    <w:rsid w:val="00781961"/>
    <w:rPr>
      <w:color w:val="auto"/>
    </w:rPr>
  </w:style>
  <w:style w:type="character" w:customStyle="1" w:styleId="c13">
    <w:name w:val="c13"/>
    <w:uiPriority w:val="99"/>
    <w:rsid w:val="00B6670A"/>
  </w:style>
  <w:style w:type="paragraph" w:styleId="NormalWeb">
    <w:name w:val="Normal (Web)"/>
    <w:basedOn w:val="Normal"/>
    <w:uiPriority w:val="99"/>
    <w:rsid w:val="008725BF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tcnt3">
    <w:name w:val="tcnt3"/>
    <w:uiPriority w:val="99"/>
    <w:rsid w:val="007D51EA"/>
  </w:style>
  <w:style w:type="paragraph" w:customStyle="1" w:styleId="a">
    <w:name w:val="大纲正文"/>
    <w:basedOn w:val="Normal"/>
    <w:uiPriority w:val="99"/>
    <w:rsid w:val="002B3121"/>
    <w:pPr>
      <w:spacing w:line="360" w:lineRule="auto"/>
    </w:pPr>
    <w:rPr>
      <w:rFonts w:ascii="楷体_GB2312" w:eastAsia="楷体_GB2312" w:cs="楷体_GB231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40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7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3407484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0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752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407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0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40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407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407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407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407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3407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3407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3407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34076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34075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34075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3407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40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7493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757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407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0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407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407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407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407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407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3407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3407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3407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34076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34076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3407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34075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40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7511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40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07463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4" w:color="DDDDDD"/>
                                <w:right w:val="single" w:sz="6" w:space="23" w:color="DDDDDD"/>
                              </w:divBdr>
                              <w:divsChild>
                                <w:div w:id="1403407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407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407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4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7510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407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07585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4" w:color="DDDDDD"/>
                                <w:right w:val="single" w:sz="6" w:space="23" w:color="DDDDDD"/>
                              </w:divBdr>
                              <w:divsChild>
                                <w:div w:id="1403407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407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407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40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0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7569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40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07527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4" w:color="DDDDDD"/>
                                <w:right w:val="single" w:sz="6" w:space="23" w:color="DDDDDD"/>
                              </w:divBdr>
                              <w:divsChild>
                                <w:div w:id="1403407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407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40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40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541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0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749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407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407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407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407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407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407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3407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3407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3407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3407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3407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34074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34074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407544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0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747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40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07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407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407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407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407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407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3407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3407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3407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3407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3407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3407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34074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40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574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0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751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40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0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40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407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407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407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407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3407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3407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3407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34075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3407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3407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3407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40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0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407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07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407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407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0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7616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40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07477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4" w:color="DDDDDD"/>
                                <w:right w:val="single" w:sz="6" w:space="23" w:color="DDDDDD"/>
                              </w:divBdr>
                              <w:divsChild>
                                <w:div w:id="1403407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40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407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40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4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0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0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40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0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book/search_pub.php?category=01&amp;key2=%B6%CE%B3%AF%D3%F1&amp;order=sort_xtime_des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dangdang.com/book/search_pub.php?category=01&amp;key3=%B1%B1%BE%A9%BA%BD%BF%D5%BA%BD%CC%EC%B4%F3%D1%A7%B3%F6%B0%E6%C9%E7&amp;order=sort_xtime_des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525</Words>
  <Characters>2996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“ZigBee开发技术及实践”课程教学大纲</dc:title>
  <dc:subject/>
  <dc:creator>微软用户</dc:creator>
  <cp:keywords/>
  <dc:description/>
  <cp:lastModifiedBy>qwh</cp:lastModifiedBy>
  <cp:revision>3</cp:revision>
  <dcterms:created xsi:type="dcterms:W3CDTF">2014-03-23T13:46:00Z</dcterms:created>
  <dcterms:modified xsi:type="dcterms:W3CDTF">2014-03-23T13:46:00Z</dcterms:modified>
</cp:coreProperties>
</file>